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E6769" w14:textId="77777777" w:rsidR="008D48BE" w:rsidRDefault="006913AB">
      <w:pPr>
        <w:pStyle w:val="FP"/>
        <w:tabs>
          <w:tab w:val="left" w:pos="567"/>
        </w:tabs>
        <w:rPr>
          <w:rFonts w:ascii="Arial" w:hAnsi="Arial" w:cs="Arial"/>
          <w:b/>
          <w:highlight w:val="yellow"/>
        </w:rPr>
      </w:pPr>
      <w:bookmarkStart w:id="0" w:name="OLE_LINK13"/>
      <w:r>
        <w:rPr>
          <w:rFonts w:ascii="Arial" w:hAnsi="Arial" w:cs="Arial"/>
          <w:b/>
        </w:rPr>
        <w:t>3GPP TSG RAN meeting #</w:t>
      </w:r>
      <w:r>
        <w:rPr>
          <w:rFonts w:ascii="Arial" w:hAnsi="Arial" w:cs="Arial" w:hint="eastAsia"/>
          <w:b/>
        </w:rPr>
        <w:t>10</w:t>
      </w:r>
      <w:bookmarkEnd w:id="0"/>
      <w:r>
        <w:rPr>
          <w:rFonts w:ascii="Arial" w:hAnsi="Arial" w:cs="Arial" w:hint="eastAsia"/>
          <w:b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          </w:t>
      </w:r>
      <w:r>
        <w:rPr>
          <w:rFonts w:ascii="Arial" w:hAnsi="Arial" w:cs="Arial" w:hint="eastAsia"/>
          <w:b/>
        </w:rPr>
        <w:t xml:space="preserve"> RP-233116</w:t>
      </w:r>
    </w:p>
    <w:p w14:paraId="5FE20C25" w14:textId="77777777" w:rsidR="008D48BE" w:rsidRDefault="006913A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1" w:name="OLE_LINK14"/>
      <w:r>
        <w:rPr>
          <w:rFonts w:cs="Arial" w:hint="eastAsia"/>
          <w:b/>
          <w:sz w:val="24"/>
          <w:szCs w:val="24"/>
        </w:rPr>
        <w:t xml:space="preserve">Edinburgh, </w:t>
      </w:r>
      <w:r>
        <w:rPr>
          <w:rFonts w:cs="Arial" w:hint="eastAsia"/>
          <w:b/>
          <w:sz w:val="24"/>
          <w:szCs w:val="24"/>
          <w:lang w:val="en-US" w:eastAsia="zh-CN"/>
        </w:rPr>
        <w:t>GB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</w:rPr>
        <w:t>Dec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11</w:t>
      </w:r>
      <w:r>
        <w:rPr>
          <w:rFonts w:cs="Arial"/>
          <w:b/>
          <w:sz w:val="24"/>
          <w:szCs w:val="24"/>
        </w:rPr>
        <w:t>-</w:t>
      </w:r>
      <w:r>
        <w:rPr>
          <w:rFonts w:cs="Arial" w:hint="eastAsia"/>
          <w:b/>
          <w:sz w:val="24"/>
          <w:szCs w:val="24"/>
          <w:lang w:val="en-US" w:eastAsia="zh-CN"/>
        </w:rPr>
        <w:t>15</w:t>
      </w:r>
      <w:r>
        <w:rPr>
          <w:rFonts w:cs="Arial"/>
          <w:b/>
          <w:sz w:val="24"/>
          <w:szCs w:val="24"/>
        </w:rPr>
        <w:t>, 202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bookmarkEnd w:id="1"/>
      <w:r>
        <w:rPr>
          <w:rFonts w:cs="Arial" w:hint="eastAsia"/>
          <w:b/>
          <w:sz w:val="24"/>
          <w:szCs w:val="24"/>
        </w:rPr>
        <w:t xml:space="preserve">  </w:t>
      </w:r>
      <w:r>
        <w:rPr>
          <w:rFonts w:cs="Arial" w:hint="eastAsia"/>
          <w:b/>
          <w:sz w:val="24"/>
          <w:lang w:eastAsia="zh-CN"/>
        </w:rPr>
        <w:t xml:space="preserve">    </w:t>
      </w:r>
    </w:p>
    <w:p w14:paraId="7DF8E1F2" w14:textId="77777777" w:rsidR="008D48BE" w:rsidRDefault="008D48B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010071" w14:textId="77777777" w:rsidR="008D48BE" w:rsidRDefault="008D48B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17ACEE2" w14:textId="77777777" w:rsidR="008D48BE" w:rsidRDefault="006913AB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</w:rPr>
        <w:t>CMCC</w:t>
      </w:r>
    </w:p>
    <w:p w14:paraId="6F5F9A27" w14:textId="77777777" w:rsidR="008D48BE" w:rsidRDefault="006913AB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hAnsi="Arial" w:cs="Arial" w:hint="eastAsia"/>
          <w:b/>
        </w:rPr>
        <w:t>New WID: Data collection for SON (Self-</w:t>
      </w:r>
      <w:proofErr w:type="spellStart"/>
      <w:r>
        <w:rPr>
          <w:rFonts w:ascii="Arial" w:hAnsi="Arial" w:cs="Arial" w:hint="eastAsia"/>
          <w:b/>
        </w:rPr>
        <w:t>Organising</w:t>
      </w:r>
      <w:proofErr w:type="spellEnd"/>
      <w:r>
        <w:rPr>
          <w:rFonts w:ascii="Arial" w:hAnsi="Arial" w:cs="Arial" w:hint="eastAsia"/>
          <w:b/>
        </w:rPr>
        <w:t xml:space="preserve"> Networks)/MDT (Minimization of Drive Tests) in NR standalone and MR-DC (Multi-Radio Dual </w:t>
      </w:r>
      <w:r>
        <w:rPr>
          <w:rFonts w:ascii="Arial" w:hAnsi="Arial" w:cs="Arial" w:hint="eastAsia"/>
          <w:b/>
        </w:rPr>
        <w:t>Connectivity) Phase 4</w:t>
      </w:r>
    </w:p>
    <w:p w14:paraId="41A9B325" w14:textId="77777777" w:rsidR="008D48BE" w:rsidRDefault="006913AB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264A585A" w14:textId="77777777" w:rsidR="008D48BE" w:rsidRDefault="006913AB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</w:rPr>
        <w:t>9.</w:t>
      </w:r>
      <w:r>
        <w:rPr>
          <w:rFonts w:ascii="Arial" w:hAnsi="Arial" w:hint="eastAsia"/>
          <w:b/>
        </w:rPr>
        <w:t>1</w:t>
      </w:r>
      <w:r>
        <w:rPr>
          <w:rFonts w:ascii="Arial" w:hAnsi="Arial" w:hint="eastAsia"/>
          <w:b/>
        </w:rPr>
        <w:t>.3.</w:t>
      </w:r>
      <w:r>
        <w:rPr>
          <w:rFonts w:ascii="Arial" w:hAnsi="Arial" w:hint="eastAsia"/>
          <w:b/>
        </w:rPr>
        <w:t>2</w:t>
      </w:r>
    </w:p>
    <w:p w14:paraId="0D2C3A3B" w14:textId="77777777" w:rsidR="008D48BE" w:rsidRDefault="006913A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74C2B27C" w14:textId="77777777" w:rsidR="008D48BE" w:rsidRDefault="006913A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2" w:name="_Hlt515348423"/>
        <w:bookmarkStart w:id="3" w:name="_Hlt515348424"/>
        <w:r>
          <w:rPr>
            <w:rStyle w:val="Hyperlink"/>
          </w:rPr>
          <w:t>T</w:t>
        </w:r>
        <w:bookmarkEnd w:id="2"/>
        <w:bookmarkEnd w:id="3"/>
        <w:r>
          <w:rPr>
            <w:rStyle w:val="Hyperlink"/>
          </w:rPr>
          <w:t>R 21.900</w:t>
        </w:r>
      </w:hyperlink>
    </w:p>
    <w:p w14:paraId="6C464311" w14:textId="77777777" w:rsidR="008D48BE" w:rsidRDefault="006913AB">
      <w:pPr>
        <w:pStyle w:val="Heading1"/>
        <w:rPr>
          <w:lang w:eastAsia="zh-CN"/>
        </w:rPr>
      </w:pPr>
      <w:bookmarkStart w:id="4" w:name="OLE_LINK1"/>
      <w:bookmarkStart w:id="5" w:name="OLE_LINK2"/>
      <w:r>
        <w:t xml:space="preserve">Title: </w:t>
      </w:r>
      <w:r>
        <w:tab/>
      </w:r>
      <w:r>
        <w:rPr>
          <w:b/>
          <w:color w:val="000000"/>
        </w:rPr>
        <w:t>New WID</w:t>
      </w:r>
      <w:r>
        <w:rPr>
          <w:rFonts w:hint="eastAsia"/>
          <w:b/>
          <w:color w:val="000000"/>
          <w:lang w:eastAsia="zh-CN"/>
        </w:rPr>
        <w:t xml:space="preserve"> </w:t>
      </w:r>
      <w:r>
        <w:rPr>
          <w:rFonts w:hint="eastAsia"/>
          <w:b/>
          <w:lang w:eastAsia="zh-CN"/>
        </w:rPr>
        <w:t>on</w:t>
      </w:r>
      <w:r>
        <w:rPr>
          <w:b/>
        </w:rPr>
        <w:t xml:space="preserve"> </w:t>
      </w:r>
      <w:r>
        <w:rPr>
          <w:rFonts w:cs="Arial" w:hint="eastAsia"/>
          <w:b/>
        </w:rPr>
        <w:t>Data collection for SON (Self-Organising</w:t>
      </w:r>
      <w:r>
        <w:rPr>
          <w:rFonts w:cs="Arial" w:hint="eastAsia"/>
          <w:b/>
        </w:rPr>
        <w:t xml:space="preserve"> Networks)/MDT (Minimization of Drive Tests) in NR standalone and MR-DC (Multi-Radio Dual Connectivity) Phase 4</w:t>
      </w:r>
    </w:p>
    <w:p w14:paraId="5E87E579" w14:textId="77777777" w:rsidR="008D48BE" w:rsidRDefault="006913AB">
      <w:pPr>
        <w:pStyle w:val="Heading2"/>
        <w:tabs>
          <w:tab w:val="left" w:pos="2552"/>
        </w:tabs>
      </w:pPr>
      <w:r>
        <w:t>Acronym: NR_ENDC_SON_MDT_</w:t>
      </w:r>
      <w:r>
        <w:t>Ph4</w:t>
      </w:r>
      <w:r>
        <w:t>-Core</w:t>
      </w:r>
    </w:p>
    <w:p w14:paraId="1E7B4E5E" w14:textId="77777777" w:rsidR="008D48BE" w:rsidRDefault="006913AB">
      <w:pPr>
        <w:pStyle w:val="Heading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</w:p>
    <w:bookmarkEnd w:id="4"/>
    <w:bookmarkEnd w:id="5"/>
    <w:p w14:paraId="7B7A25D7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WIs/SIs leave the Unique identifier empty and make a </w:t>
      </w:r>
      <w:bookmarkStart w:id="6" w:name="OLE_LINK9"/>
      <w:r>
        <w:rPr>
          <w:color w:val="0000FF"/>
        </w:rPr>
        <w:t xml:space="preserve">proposal for an </w:t>
      </w:r>
      <w:r>
        <w:rPr>
          <w:color w:val="0000FF"/>
        </w:rPr>
        <w:t>Acronym</w:t>
      </w:r>
      <w:bookmarkEnd w:id="6"/>
      <w:r>
        <w:rPr>
          <w:color w:val="0000FF"/>
        </w:rPr>
        <w:t>.</w:t>
      </w:r>
    </w:p>
    <w:p w14:paraId="180AA411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B44D67F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4AE5BA6D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ab/>
        <w:t>Please tick (X) the applicable box(</w:t>
      </w:r>
      <w:proofErr w:type="spellStart"/>
      <w:r>
        <w:rPr>
          <w:color w:val="0000FF"/>
        </w:rPr>
        <w:t>es</w:t>
      </w:r>
      <w:proofErr w:type="spellEnd"/>
      <w:r>
        <w:rPr>
          <w:color w:val="0000FF"/>
        </w:rPr>
        <w:t xml:space="preserve">) in </w:t>
      </w:r>
      <w:r>
        <w:rPr>
          <w:color w:val="0000FF"/>
        </w:rPr>
        <w:t>the table below:</w:t>
      </w:r>
    </w:p>
    <w:p w14:paraId="6A2DBDD6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D48BE" w14:paraId="39327921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7D8BD90" w14:textId="77777777" w:rsidR="008D48BE" w:rsidRDefault="006913AB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ED430F" w14:textId="77777777" w:rsidR="008D48BE" w:rsidRDefault="006913AB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D48BE" w14:paraId="660E34F8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05DC94B" w14:textId="77777777" w:rsidR="008D48BE" w:rsidRDefault="006913AB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002814" w14:textId="77777777" w:rsidR="008D48BE" w:rsidRDefault="008D48B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A1306A7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D48BE" w14:paraId="33F3EE6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6F31879" w14:textId="77777777" w:rsidR="008D48BE" w:rsidRDefault="006913AB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FEB1B3" w14:textId="77777777" w:rsidR="008D48BE" w:rsidRDefault="008D48B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D48BE" w14:paraId="38AAE77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0DBF1C" w14:textId="77777777" w:rsidR="008D48BE" w:rsidRDefault="006913AB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6958E9" w14:textId="77777777" w:rsidR="008D48BE" w:rsidRDefault="006913AB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6849DE9" w14:textId="77777777" w:rsidR="008D48BE" w:rsidRDefault="008D48B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D48BE" w14:paraId="25F6E1FA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7F52D9" w14:textId="77777777" w:rsidR="008D48BE" w:rsidRDefault="008D48B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299F74C" w14:textId="77777777" w:rsidR="008D48BE" w:rsidRDefault="006913AB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B0D563" w14:textId="77777777" w:rsidR="008D48BE" w:rsidRDefault="008D48B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D48BE" w14:paraId="28DE1B4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47F157" w14:textId="77777777" w:rsidR="008D48BE" w:rsidRDefault="008D48B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2024EF3" w14:textId="77777777" w:rsidR="008D48BE" w:rsidRDefault="006913AB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9BB0E6" w14:textId="77777777" w:rsidR="008D48BE" w:rsidRDefault="008D48B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BC87330" w14:textId="77777777" w:rsidR="008D48BE" w:rsidRDefault="008D48BE"/>
    <w:p w14:paraId="03F7EBD5" w14:textId="77777777" w:rsidR="008D48BE" w:rsidRDefault="006913AB">
      <w:pPr>
        <w:pStyle w:val="Heading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D48BE" w14:paraId="258C8CF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1EF35D" w14:textId="77777777" w:rsidR="008D48BE" w:rsidRDefault="006913A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36B1E57" w14:textId="77777777" w:rsidR="008D48BE" w:rsidRDefault="006913AB">
            <w:pPr>
              <w:pStyle w:val="TAH0"/>
            </w:pPr>
            <w:r>
              <w:t xml:space="preserve">UICC </w:t>
            </w:r>
            <w:r>
              <w:t>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77A422" w14:textId="77777777" w:rsidR="008D48BE" w:rsidRDefault="006913AB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E06C7D" w14:textId="77777777" w:rsidR="008D48BE" w:rsidRDefault="006913AB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AEE3D4" w14:textId="77777777" w:rsidR="008D48BE" w:rsidRDefault="006913AB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6735ED" w14:textId="77777777" w:rsidR="008D48BE" w:rsidRDefault="006913AB">
            <w:pPr>
              <w:pStyle w:val="TAH0"/>
            </w:pPr>
            <w:r>
              <w:t>Others (specify)</w:t>
            </w:r>
          </w:p>
        </w:tc>
      </w:tr>
      <w:tr w:rsidR="008D48BE" w14:paraId="5CD8E95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084DE6" w14:textId="77777777" w:rsidR="008D48BE" w:rsidRDefault="006913A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A1418E" w14:textId="77777777" w:rsidR="008D48BE" w:rsidRDefault="008D48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5CA5A0" w14:textId="77777777" w:rsidR="008D48BE" w:rsidRDefault="006913A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4AB813" w14:textId="77777777" w:rsidR="008D48BE" w:rsidRDefault="006913A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849FA5" w14:textId="77777777" w:rsidR="008D48BE" w:rsidRDefault="008D48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ED68C4" w14:textId="77777777" w:rsidR="008D48BE" w:rsidRDefault="008D48BE">
            <w:pPr>
              <w:pStyle w:val="TAC"/>
            </w:pPr>
          </w:p>
        </w:tc>
      </w:tr>
      <w:tr w:rsidR="008D48BE" w14:paraId="7E7C9E7F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7D7D8A" w14:textId="77777777" w:rsidR="008D48BE" w:rsidRDefault="006913A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45C80F" w14:textId="77777777" w:rsidR="008D48BE" w:rsidRDefault="006913A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D18D8BD" w14:textId="77777777" w:rsidR="008D48BE" w:rsidRDefault="008D48BE">
            <w:pPr>
              <w:pStyle w:val="TAC"/>
            </w:pPr>
          </w:p>
        </w:tc>
        <w:tc>
          <w:tcPr>
            <w:tcW w:w="0" w:type="auto"/>
          </w:tcPr>
          <w:p w14:paraId="3D3FBD13" w14:textId="77777777" w:rsidR="008D48BE" w:rsidRDefault="008D48BE">
            <w:pPr>
              <w:pStyle w:val="TAC"/>
            </w:pPr>
          </w:p>
        </w:tc>
        <w:tc>
          <w:tcPr>
            <w:tcW w:w="0" w:type="auto"/>
          </w:tcPr>
          <w:p w14:paraId="514569D4" w14:textId="77777777" w:rsidR="008D48BE" w:rsidRDefault="008D48BE">
            <w:pPr>
              <w:pStyle w:val="TAC"/>
            </w:pPr>
          </w:p>
        </w:tc>
        <w:tc>
          <w:tcPr>
            <w:tcW w:w="0" w:type="auto"/>
          </w:tcPr>
          <w:p w14:paraId="6EF9C161" w14:textId="77777777" w:rsidR="008D48BE" w:rsidRDefault="008D48BE">
            <w:pPr>
              <w:pStyle w:val="TAC"/>
            </w:pPr>
          </w:p>
        </w:tc>
      </w:tr>
      <w:tr w:rsidR="008D48BE" w14:paraId="32041CE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D95C82" w14:textId="77777777" w:rsidR="008D48BE" w:rsidRDefault="006913A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BEB021" w14:textId="77777777" w:rsidR="008D48BE" w:rsidRDefault="008D48BE">
            <w:pPr>
              <w:pStyle w:val="TAC"/>
            </w:pPr>
          </w:p>
        </w:tc>
        <w:tc>
          <w:tcPr>
            <w:tcW w:w="0" w:type="auto"/>
          </w:tcPr>
          <w:p w14:paraId="3C77D813" w14:textId="77777777" w:rsidR="008D48BE" w:rsidRDefault="008D48BE">
            <w:pPr>
              <w:pStyle w:val="TAC"/>
            </w:pPr>
          </w:p>
        </w:tc>
        <w:tc>
          <w:tcPr>
            <w:tcW w:w="0" w:type="auto"/>
          </w:tcPr>
          <w:p w14:paraId="5CA934EE" w14:textId="77777777" w:rsidR="008D48BE" w:rsidRDefault="008D48BE">
            <w:pPr>
              <w:pStyle w:val="TAC"/>
            </w:pPr>
          </w:p>
        </w:tc>
        <w:tc>
          <w:tcPr>
            <w:tcW w:w="0" w:type="auto"/>
          </w:tcPr>
          <w:p w14:paraId="62607B1B" w14:textId="77777777" w:rsidR="008D48BE" w:rsidRDefault="006913A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A5FA32F" w14:textId="77777777" w:rsidR="008D48BE" w:rsidRDefault="008D48BE">
            <w:pPr>
              <w:pStyle w:val="TAC"/>
            </w:pPr>
          </w:p>
        </w:tc>
      </w:tr>
    </w:tbl>
    <w:p w14:paraId="62D50FFF" w14:textId="77777777" w:rsidR="008D48BE" w:rsidRDefault="008D48BE">
      <w:pPr>
        <w:ind w:right="-99"/>
        <w:rPr>
          <w:b/>
        </w:rPr>
      </w:pPr>
    </w:p>
    <w:p w14:paraId="22D39A2E" w14:textId="77777777" w:rsidR="008D48BE" w:rsidRDefault="006913AB">
      <w:pPr>
        <w:pStyle w:val="Heading2"/>
      </w:pPr>
      <w:r>
        <w:t>2</w:t>
      </w:r>
      <w:r>
        <w:tab/>
        <w:t>Classification of the Work Item and linked work items</w:t>
      </w:r>
    </w:p>
    <w:p w14:paraId="2ACEA9CF" w14:textId="77777777" w:rsidR="008D48BE" w:rsidRDefault="006913AB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D48BE" w14:paraId="1D87A41C" w14:textId="77777777">
        <w:tc>
          <w:tcPr>
            <w:tcW w:w="675" w:type="dxa"/>
            <w:shd w:val="clear" w:color="auto" w:fill="auto"/>
          </w:tcPr>
          <w:p w14:paraId="55552E88" w14:textId="77777777" w:rsidR="008D48BE" w:rsidRDefault="006913A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70A6C" w14:textId="77777777" w:rsidR="008D48BE" w:rsidRDefault="006913AB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D48BE" w14:paraId="196A481E" w14:textId="77777777">
        <w:tc>
          <w:tcPr>
            <w:tcW w:w="675" w:type="dxa"/>
            <w:shd w:val="clear" w:color="auto" w:fill="auto"/>
          </w:tcPr>
          <w:p w14:paraId="77AF7599" w14:textId="77777777" w:rsidR="008D48BE" w:rsidRDefault="008D48BE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3F6DF6" w14:textId="77777777" w:rsidR="008D48BE" w:rsidRDefault="006913AB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D48BE" w14:paraId="17675EBD" w14:textId="77777777">
        <w:tc>
          <w:tcPr>
            <w:tcW w:w="675" w:type="dxa"/>
            <w:shd w:val="clear" w:color="auto" w:fill="auto"/>
          </w:tcPr>
          <w:p w14:paraId="1D5D60E5" w14:textId="77777777" w:rsidR="008D48BE" w:rsidRDefault="008D48BE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5AFB4C" w14:textId="77777777" w:rsidR="008D48BE" w:rsidRDefault="006913AB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D48BE" w14:paraId="0327DCE5" w14:textId="77777777">
        <w:tc>
          <w:tcPr>
            <w:tcW w:w="675" w:type="dxa"/>
            <w:shd w:val="clear" w:color="auto" w:fill="auto"/>
          </w:tcPr>
          <w:p w14:paraId="73AA411D" w14:textId="77777777" w:rsidR="008D48BE" w:rsidRDefault="008D48BE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590E82C" w14:textId="77777777" w:rsidR="008D48BE" w:rsidRDefault="006913AB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2B51E8CD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Core/Perf./Testing parts in RAN</w:t>
      </w:r>
      <w:r>
        <w:rPr>
          <w:color w:val="0000FF"/>
        </w:rPr>
        <w:t xml:space="preserve"> WIDs are Building Blocks. Only if they are under an SA or CT umbrella, they are defined as work tasks. If you are in doubt, please contact MCC.</w:t>
      </w:r>
    </w:p>
    <w:p w14:paraId="005CCF61" w14:textId="77777777" w:rsidR="008D48BE" w:rsidRDefault="008D48BE">
      <w:pPr>
        <w:ind w:right="-99"/>
        <w:rPr>
          <w:b/>
        </w:rPr>
      </w:pPr>
    </w:p>
    <w:p w14:paraId="038C6A9F" w14:textId="77777777" w:rsidR="008D48BE" w:rsidRDefault="006913AB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D48BE" w14:paraId="6F674C5D" w14:textId="77777777">
        <w:tc>
          <w:tcPr>
            <w:tcW w:w="10314" w:type="dxa"/>
            <w:gridSpan w:val="4"/>
            <w:shd w:val="clear" w:color="auto" w:fill="E0E0E0"/>
          </w:tcPr>
          <w:p w14:paraId="3CE319F3" w14:textId="77777777" w:rsidR="008D48BE" w:rsidRDefault="006913AB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D48BE" w14:paraId="5A969190" w14:textId="77777777">
        <w:tc>
          <w:tcPr>
            <w:tcW w:w="1101" w:type="dxa"/>
            <w:shd w:val="clear" w:color="auto" w:fill="E0E0E0"/>
          </w:tcPr>
          <w:p w14:paraId="68E9719C" w14:textId="77777777" w:rsidR="008D48BE" w:rsidRDefault="006913AB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B8682E" w14:textId="77777777" w:rsidR="008D48BE" w:rsidRDefault="006913AB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38185E0" w14:textId="77777777" w:rsidR="008D48BE" w:rsidRDefault="006913AB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F9C20E" w14:textId="77777777" w:rsidR="008D48BE" w:rsidRDefault="006913AB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D48BE" w14:paraId="3408A5AA" w14:textId="77777777">
        <w:tc>
          <w:tcPr>
            <w:tcW w:w="1101" w:type="dxa"/>
          </w:tcPr>
          <w:p w14:paraId="5D5B3287" w14:textId="77777777" w:rsidR="008D48BE" w:rsidRDefault="008D48BE">
            <w:pPr>
              <w:pStyle w:val="TAL"/>
            </w:pPr>
          </w:p>
        </w:tc>
        <w:tc>
          <w:tcPr>
            <w:tcW w:w="1101" w:type="dxa"/>
          </w:tcPr>
          <w:p w14:paraId="0EAE507E" w14:textId="77777777" w:rsidR="008D48BE" w:rsidRDefault="008D48BE">
            <w:pPr>
              <w:pStyle w:val="TAL"/>
            </w:pPr>
          </w:p>
        </w:tc>
        <w:tc>
          <w:tcPr>
            <w:tcW w:w="1101" w:type="dxa"/>
          </w:tcPr>
          <w:p w14:paraId="5052B762" w14:textId="77777777" w:rsidR="008D48BE" w:rsidRDefault="008D48BE">
            <w:pPr>
              <w:pStyle w:val="TAL"/>
            </w:pPr>
          </w:p>
        </w:tc>
        <w:tc>
          <w:tcPr>
            <w:tcW w:w="7011" w:type="dxa"/>
          </w:tcPr>
          <w:p w14:paraId="1051FAA1" w14:textId="77777777" w:rsidR="008D48BE" w:rsidRDefault="008D48BE">
            <w:pPr>
              <w:pStyle w:val="tah"/>
            </w:pPr>
          </w:p>
        </w:tc>
      </w:tr>
    </w:tbl>
    <w:p w14:paraId="4AC846EB" w14:textId="77777777" w:rsidR="008D48BE" w:rsidRDefault="006913AB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just include the feature WI data (In case the feature covers Core and </w:t>
      </w:r>
      <w:r>
        <w:rPr>
          <w:color w:val="0000FF"/>
        </w:rPr>
        <w:tab/>
        <w:t xml:space="preserve">Perf. part, please list </w:t>
      </w:r>
      <w:r>
        <w:rPr>
          <w:color w:val="0000FF"/>
        </w:rPr>
        <w:t>under Working Group the leading WG of the Core part).</w:t>
      </w:r>
    </w:p>
    <w:p w14:paraId="00558F40" w14:textId="77777777" w:rsidR="008D48BE" w:rsidRDefault="006913A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D48BE" w14:paraId="5E06D0E0" w14:textId="77777777">
        <w:tc>
          <w:tcPr>
            <w:tcW w:w="10314" w:type="dxa"/>
            <w:gridSpan w:val="3"/>
            <w:shd w:val="clear" w:color="auto" w:fill="E0E0E0"/>
          </w:tcPr>
          <w:p w14:paraId="6D65309C" w14:textId="77777777" w:rsidR="008D48BE" w:rsidRDefault="006913AB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D48BE" w14:paraId="2A776CB5" w14:textId="77777777">
        <w:tc>
          <w:tcPr>
            <w:tcW w:w="1101" w:type="dxa"/>
            <w:shd w:val="clear" w:color="auto" w:fill="E0E0E0"/>
          </w:tcPr>
          <w:p w14:paraId="46880182" w14:textId="77777777" w:rsidR="008D48BE" w:rsidRDefault="006913AB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AEB3C9" w14:textId="77777777" w:rsidR="008D48BE" w:rsidRDefault="006913AB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B3424DF" w14:textId="77777777" w:rsidR="008D48BE" w:rsidRDefault="006913AB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D48BE" w14:paraId="25427F89" w14:textId="77777777">
        <w:tc>
          <w:tcPr>
            <w:tcW w:w="1101" w:type="dxa"/>
          </w:tcPr>
          <w:p w14:paraId="42923299" w14:textId="77777777" w:rsidR="008D48BE" w:rsidRDefault="006913AB">
            <w:pPr>
              <w:pStyle w:val="TAL"/>
            </w:pPr>
            <w:r>
              <w:rPr>
                <w:rFonts w:ascii="Times New Roman" w:eastAsia="Times New Roman" w:hAnsi="Times New Roman"/>
              </w:rPr>
              <w:t>801000</w:t>
            </w:r>
          </w:p>
        </w:tc>
        <w:tc>
          <w:tcPr>
            <w:tcW w:w="3326" w:type="dxa"/>
          </w:tcPr>
          <w:p w14:paraId="7DABDF0F" w14:textId="77777777" w:rsidR="008D48BE" w:rsidRDefault="006913AB">
            <w:pPr>
              <w:pStyle w:val="TAL"/>
            </w:pPr>
            <w:r>
              <w:rPr>
                <w:rFonts w:ascii="Times New Roman" w:eastAsia="Times New Roman" w:hAnsi="Times New Roman"/>
              </w:rPr>
              <w:t>Study on RAN-centric Data Collection and Utilization for LTE and NR</w:t>
            </w:r>
          </w:p>
        </w:tc>
        <w:tc>
          <w:tcPr>
            <w:tcW w:w="5887" w:type="dxa"/>
          </w:tcPr>
          <w:p w14:paraId="45994D97" w14:textId="77777777" w:rsidR="008D48BE" w:rsidRDefault="006913AB">
            <w:pPr>
              <w:pStyle w:val="tah"/>
            </w:pPr>
            <w:bookmarkStart w:id="7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7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D48BE" w14:paraId="5EA66451" w14:textId="77777777">
        <w:tc>
          <w:tcPr>
            <w:tcW w:w="1101" w:type="dxa"/>
          </w:tcPr>
          <w:p w14:paraId="032370E8" w14:textId="77777777" w:rsidR="008D48BE" w:rsidRDefault="006913AB">
            <w:pPr>
              <w:pStyle w:val="TAL"/>
            </w:pPr>
            <w:r>
              <w:rPr>
                <w:rFonts w:ascii="Times New Roman" w:eastAsia="Times New Roman" w:hAnsi="Times New Roman" w:hint="eastAsia"/>
              </w:rPr>
              <w:t>840091</w:t>
            </w:r>
          </w:p>
        </w:tc>
        <w:tc>
          <w:tcPr>
            <w:tcW w:w="3326" w:type="dxa"/>
          </w:tcPr>
          <w:p w14:paraId="01AF285C" w14:textId="77777777" w:rsidR="008D48BE" w:rsidRDefault="006913AB">
            <w:pPr>
              <w:pStyle w:val="TAL"/>
            </w:pPr>
            <w:r>
              <w:rPr>
                <w:rFonts w:ascii="Times New Roman" w:eastAsia="Times New Roman" w:hAnsi="Times New Roman" w:hint="eastAsia"/>
              </w:rPr>
              <w:t>S</w:t>
            </w:r>
            <w:r>
              <w:rPr>
                <w:rFonts w:ascii="Times New Roman" w:eastAsia="Times New Roman" w:hAnsi="Times New Roman"/>
              </w:rPr>
              <w:t>ON</w:t>
            </w:r>
            <w:r>
              <w:rPr>
                <w:rFonts w:ascii="Times New Roman" w:eastAsia="Times New Roman" w:hAnsi="Times New Roman" w:hint="eastAsia"/>
              </w:rPr>
              <w:t>/</w:t>
            </w:r>
            <w:r>
              <w:rPr>
                <w:rFonts w:ascii="Times New Roman" w:eastAsia="Times New Roman" w:hAnsi="Times New Roman"/>
              </w:rPr>
              <w:t xml:space="preserve">MDT </w:t>
            </w:r>
            <w:r>
              <w:rPr>
                <w:rFonts w:ascii="Times New Roman" w:eastAsia="Times New Roman" w:hAnsi="Times New Roman" w:hint="eastAsia"/>
              </w:rPr>
              <w:t xml:space="preserve">support </w:t>
            </w:r>
            <w:r>
              <w:rPr>
                <w:rFonts w:ascii="Times New Roman" w:eastAsia="Times New Roman" w:hAnsi="Times New Roman"/>
              </w:rPr>
              <w:t>for NR</w:t>
            </w:r>
          </w:p>
        </w:tc>
        <w:tc>
          <w:tcPr>
            <w:tcW w:w="5887" w:type="dxa"/>
          </w:tcPr>
          <w:p w14:paraId="37AC0E1E" w14:textId="77777777" w:rsidR="008D48BE" w:rsidRDefault="006913AB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SimSun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D48BE" w14:paraId="48857549" w14:textId="77777777">
        <w:tc>
          <w:tcPr>
            <w:tcW w:w="1101" w:type="dxa"/>
          </w:tcPr>
          <w:p w14:paraId="30635E4E" w14:textId="77777777" w:rsidR="008D48BE" w:rsidRDefault="006913AB">
            <w:pPr>
              <w:pStyle w:val="TAL"/>
            </w:pPr>
            <w:hyperlink r:id="rId8" w:history="1">
              <w:r>
                <w:rPr>
                  <w:rFonts w:ascii="Times New Roman" w:eastAsia="Times New Roman" w:hAnsi="Times New Roman" w:cs="Times New Roman"/>
                </w:rPr>
                <w:t>860053</w:t>
              </w:r>
            </w:hyperlink>
          </w:p>
        </w:tc>
        <w:tc>
          <w:tcPr>
            <w:tcW w:w="3326" w:type="dxa"/>
          </w:tcPr>
          <w:p w14:paraId="6F2598DF" w14:textId="77777777" w:rsidR="008D48BE" w:rsidRDefault="006913AB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 xml:space="preserve">New WID on enhancement of </w:t>
            </w:r>
            <w:bookmarkStart w:id="8" w:name="OLE_LINK10"/>
            <w:r>
              <w:rPr>
                <w:rFonts w:ascii="Times New Roman" w:eastAsia="Times New Roman" w:hAnsi="Times New Roman" w:cs="Times New Roman"/>
              </w:rPr>
              <w:t>data collection for SON/MDT in NR</w:t>
            </w:r>
            <w:bookmarkEnd w:id="8"/>
          </w:p>
        </w:tc>
        <w:tc>
          <w:tcPr>
            <w:tcW w:w="5887" w:type="dxa"/>
          </w:tcPr>
          <w:p w14:paraId="1066883E" w14:textId="77777777" w:rsidR="008D48BE" w:rsidRDefault="006913AB">
            <w:pPr>
              <w:pStyle w:val="tah"/>
              <w:rPr>
                <w:i/>
                <w:sz w:val="20"/>
              </w:rPr>
            </w:pPr>
            <w:bookmarkStart w:id="9" w:name="OLE_LINK4"/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SimSun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  <w:bookmarkEnd w:id="9"/>
          </w:p>
        </w:tc>
      </w:tr>
      <w:tr w:rsidR="008D48BE" w14:paraId="097233FA" w14:textId="77777777">
        <w:tc>
          <w:tcPr>
            <w:tcW w:w="1101" w:type="dxa"/>
          </w:tcPr>
          <w:p w14:paraId="42F1454A" w14:textId="77777777" w:rsidR="008D48BE" w:rsidRDefault="006913AB">
            <w:pPr>
              <w:pStyle w:val="TAL"/>
            </w:pPr>
            <w:r>
              <w:rPr>
                <w:rFonts w:ascii="Times New Roman" w:eastAsia="FangSong_GB2312" w:hAnsi="Times New Roman" w:cs="Times New Roman"/>
              </w:rPr>
              <w:t>941107</w:t>
            </w:r>
          </w:p>
        </w:tc>
        <w:tc>
          <w:tcPr>
            <w:tcW w:w="3326" w:type="dxa"/>
          </w:tcPr>
          <w:p w14:paraId="3CFC0492" w14:textId="77777777" w:rsidR="008D48BE" w:rsidRDefault="006913AB">
            <w:pPr>
              <w:pStyle w:val="T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eastAsia"/>
              </w:rPr>
              <w:t>New WID on further enhancement of data collection for SON (Self-</w:t>
            </w:r>
            <w:proofErr w:type="spellStart"/>
            <w:r>
              <w:rPr>
                <w:rFonts w:ascii="Times New Roman" w:eastAsia="Times New Roman" w:hAnsi="Times New Roman" w:cs="Times New Roman" w:hint="eastAsia"/>
              </w:rPr>
              <w:t>Organising</w:t>
            </w:r>
            <w:proofErr w:type="spellEnd"/>
            <w:r>
              <w:rPr>
                <w:rFonts w:ascii="Times New Roman" w:eastAsia="Times New Roman" w:hAnsi="Times New Roman" w:cs="Times New Roman" w:hint="eastAsia"/>
              </w:rPr>
              <w:t xml:space="preserve"> Networks)/MDT (Minimization of Drive Tests) in NR standalone and MR-DC (Multi-Radio Dual Connectivity)</w:t>
            </w:r>
          </w:p>
        </w:tc>
        <w:tc>
          <w:tcPr>
            <w:tcW w:w="5887" w:type="dxa"/>
          </w:tcPr>
          <w:p w14:paraId="2B4822F7" w14:textId="77777777" w:rsidR="008D48BE" w:rsidRDefault="006913AB">
            <w:pPr>
              <w:pStyle w:val="tah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SimSun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</w:tbl>
    <w:p w14:paraId="7D40B3EA" w14:textId="77777777" w:rsidR="008D48BE" w:rsidRDefault="006913AB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</w:t>
      </w:r>
      <w:r>
        <w:rPr>
          <w:color w:val="0000FF"/>
        </w:rPr>
        <w:t xml:space="preserve"> in other TSGs should be indicated.</w:t>
      </w:r>
    </w:p>
    <w:p w14:paraId="36431DC1" w14:textId="77777777" w:rsidR="008D48BE" w:rsidRDefault="008D48BE">
      <w:pPr>
        <w:ind w:right="-96"/>
        <w:rPr>
          <w:color w:val="0000FF"/>
        </w:rPr>
      </w:pPr>
    </w:p>
    <w:p w14:paraId="47D957CB" w14:textId="77777777" w:rsidR="008D48BE" w:rsidRDefault="006913AB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7809E90D" w14:textId="77777777" w:rsidR="008D48BE" w:rsidRDefault="006913AB">
      <w:pPr>
        <w:pStyle w:val="Heading2"/>
      </w:pPr>
      <w:r>
        <w:t>3</w:t>
      </w:r>
      <w:r>
        <w:tab/>
        <w:t>Justification</w:t>
      </w:r>
    </w:p>
    <w:p w14:paraId="2F3E7D8D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Self-</w:t>
      </w:r>
      <w:proofErr w:type="spellStart"/>
      <w:r>
        <w:rPr>
          <w:rFonts w:ascii="Times New Roman" w:eastAsia="SimSun" w:hAnsi="Times New Roman" w:cs="Times New Roman"/>
        </w:rPr>
        <w:t>Organising</w:t>
      </w:r>
      <w:proofErr w:type="spellEnd"/>
      <w:r>
        <w:rPr>
          <w:rFonts w:ascii="Times New Roman" w:eastAsia="SimSun" w:hAnsi="Times New Roman" w:cs="Times New Roman"/>
        </w:rPr>
        <w:t xml:space="preserve"> Networks (SON), which encompasses solutions for network self-configuration and self-</w:t>
      </w:r>
      <w:proofErr w:type="spellStart"/>
      <w:r>
        <w:rPr>
          <w:rFonts w:ascii="Times New Roman" w:eastAsia="SimSun" w:hAnsi="Times New Roman" w:cs="Times New Roman"/>
        </w:rPr>
        <w:t>optimisation</w:t>
      </w:r>
      <w:proofErr w:type="spellEnd"/>
      <w:r>
        <w:rPr>
          <w:rFonts w:ascii="Times New Roman" w:eastAsia="SimSun" w:hAnsi="Times New Roman" w:cs="Times New Roman"/>
        </w:rPr>
        <w:t xml:space="preserve">, was introduced in LTE to support deployment of the system and </w:t>
      </w:r>
      <w:bookmarkStart w:id="10" w:name="OLE_LINK15"/>
      <w:r>
        <w:rPr>
          <w:rFonts w:ascii="Times New Roman" w:eastAsia="SimSun" w:hAnsi="Times New Roman" w:cs="Times New Roman"/>
        </w:rPr>
        <w:t>performance</w:t>
      </w:r>
      <w:bookmarkEnd w:id="10"/>
      <w:r>
        <w:rPr>
          <w:rFonts w:ascii="Times New Roman" w:eastAsia="SimSun" w:hAnsi="Times New Roman" w:cs="Times New Roman"/>
        </w:rPr>
        <w:t xml:space="preserve"> optimization. SON</w:t>
      </w:r>
      <w:r>
        <w:rPr>
          <w:rFonts w:ascii="Times New Roman" w:eastAsia="SimSun" w:hAnsi="Times New Roman" w:cs="Times New Roman" w:hint="eastAsia"/>
        </w:rPr>
        <w:t>/MDT</w:t>
      </w:r>
      <w:r>
        <w:rPr>
          <w:rFonts w:ascii="Times New Roman" w:eastAsia="SimSun" w:hAnsi="Times New Roman" w:cs="Times New Roman"/>
        </w:rPr>
        <w:t xml:space="preserve"> for NR was first introduced in Rel-16 and </w:t>
      </w:r>
      <w:r>
        <w:rPr>
          <w:rFonts w:ascii="Times New Roman" w:eastAsia="SimSun" w:hAnsi="Times New Roman" w:cs="Times New Roman" w:hint="eastAsia"/>
        </w:rPr>
        <w:t xml:space="preserve">new </w:t>
      </w:r>
      <w:r>
        <w:rPr>
          <w:rFonts w:ascii="Times New Roman" w:eastAsia="SimSun" w:hAnsi="Times New Roman" w:cs="Times New Roman" w:hint="eastAsia"/>
        </w:rPr>
        <w:t xml:space="preserve">features </w:t>
      </w:r>
      <w:r>
        <w:rPr>
          <w:rFonts w:ascii="Times New Roman" w:eastAsia="SimSun" w:hAnsi="Times New Roman" w:cs="Times New Roman" w:hint="eastAsia"/>
        </w:rPr>
        <w:t>enabled by</w:t>
      </w:r>
      <w:r>
        <w:rPr>
          <w:rFonts w:ascii="Times New Roman" w:eastAsia="SimSun" w:hAnsi="Times New Roman" w:cs="Times New Roman" w:hint="eastAsia"/>
        </w:rPr>
        <w:t xml:space="preserve"> </w:t>
      </w:r>
      <w:r>
        <w:rPr>
          <w:rFonts w:ascii="Times New Roman" w:eastAsia="Times New Roman" w:hAnsi="Times New Roman" w:cs="Times New Roman"/>
        </w:rPr>
        <w:t>data collection for SON/MDT in NR</w:t>
      </w:r>
      <w:r>
        <w:rPr>
          <w:rFonts w:ascii="Times New Roman" w:eastAsia="SimSun" w:hAnsi="Times New Roman" w:cs="Times New Roman" w:hint="eastAsia"/>
        </w:rPr>
        <w:t xml:space="preserve"> were </w:t>
      </w:r>
      <w:r>
        <w:rPr>
          <w:rFonts w:ascii="Times New Roman" w:eastAsia="SimSun" w:hAnsi="Times New Roman" w:cs="Times New Roman"/>
        </w:rPr>
        <w:t>enhanced in Rel-17</w:t>
      </w:r>
      <w:r>
        <w:rPr>
          <w:rFonts w:ascii="Times New Roman" w:eastAsia="SimSun" w:hAnsi="Times New Roman" w:cs="Times New Roman" w:hint="eastAsia"/>
        </w:rPr>
        <w:t xml:space="preserve"> and Rel-18</w:t>
      </w:r>
      <w:r>
        <w:rPr>
          <w:rFonts w:ascii="Times New Roman" w:eastAsia="SimSun" w:hAnsi="Times New Roman" w:cs="Times New Roman" w:hint="eastAsia"/>
        </w:rPr>
        <w:t>.</w:t>
      </w:r>
    </w:p>
    <w:p w14:paraId="0B635E5F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bookmarkStart w:id="11" w:name="OLE_LINK32"/>
      <w:r>
        <w:rPr>
          <w:rFonts w:ascii="Times New Roman" w:eastAsia="SimSun" w:hAnsi="Times New Roman" w:cs="Times New Roman" w:hint="eastAsia"/>
        </w:rPr>
        <w:t>T</w:t>
      </w:r>
      <w:bookmarkStart w:id="12" w:name="OLE_LINK24"/>
      <w:r>
        <w:rPr>
          <w:rFonts w:ascii="Times New Roman" w:eastAsia="SimSun" w:hAnsi="Times New Roman" w:cs="Times New Roman"/>
        </w:rPr>
        <w:t xml:space="preserve">aking the </w:t>
      </w:r>
      <w:bookmarkStart w:id="13" w:name="OLE_LINK8"/>
      <w:r>
        <w:rPr>
          <w:rFonts w:ascii="Times New Roman" w:eastAsia="SimSun" w:hAnsi="Times New Roman" w:cs="Times New Roman"/>
        </w:rPr>
        <w:t>tangible</w:t>
      </w:r>
      <w:bookmarkEnd w:id="13"/>
      <w:r>
        <w:rPr>
          <w:rFonts w:ascii="Times New Roman" w:eastAsia="SimSun" w:hAnsi="Times New Roman" w:cs="Times New Roman"/>
        </w:rPr>
        <w:t xml:space="preserve"> </w:t>
      </w:r>
      <w:bookmarkStart w:id="14" w:name="OLE_LINK33"/>
      <w:r>
        <w:rPr>
          <w:rFonts w:ascii="Times New Roman" w:eastAsia="SimSun" w:hAnsi="Times New Roman" w:cs="Times New Roman"/>
        </w:rPr>
        <w:t>commercial</w:t>
      </w:r>
      <w:bookmarkEnd w:id="14"/>
      <w:r>
        <w:rPr>
          <w:rFonts w:ascii="Times New Roman" w:eastAsia="SimSun" w:hAnsi="Times New Roman" w:cs="Times New Roman"/>
        </w:rPr>
        <w:t xml:space="preserve"> interests</w:t>
      </w:r>
      <w:bookmarkEnd w:id="11"/>
      <w:r>
        <w:rPr>
          <w:rFonts w:ascii="Times New Roman" w:eastAsia="SimSun" w:hAnsi="Times New Roman" w:cs="Times New Roman"/>
        </w:rPr>
        <w:t xml:space="preserve"> and the stability and technological maturity into account, SON/MDT enhancements for some </w:t>
      </w:r>
      <w:bookmarkStart w:id="15" w:name="OLE_LINK18"/>
      <w:r>
        <w:rPr>
          <w:rFonts w:ascii="Times New Roman" w:eastAsia="SimSun" w:hAnsi="Times New Roman" w:cs="Times New Roman"/>
        </w:rPr>
        <w:t>Rel-1</w:t>
      </w:r>
      <w:r>
        <w:rPr>
          <w:rFonts w:ascii="Times New Roman" w:eastAsia="SimSun" w:hAnsi="Times New Roman" w:cs="Times New Roman" w:hint="eastAsia"/>
        </w:rPr>
        <w:t>7</w:t>
      </w:r>
      <w:r>
        <w:rPr>
          <w:rFonts w:ascii="Times New Roman" w:eastAsia="SimSun" w:hAnsi="Times New Roman" w:cs="Times New Roman"/>
        </w:rPr>
        <w:t>/Rel-1</w:t>
      </w:r>
      <w:r>
        <w:rPr>
          <w:rFonts w:ascii="Times New Roman" w:eastAsia="SimSun" w:hAnsi="Times New Roman" w:cs="Times New Roman" w:hint="eastAsia"/>
        </w:rPr>
        <w:t xml:space="preserve">8 </w:t>
      </w:r>
      <w:r>
        <w:rPr>
          <w:rFonts w:ascii="Times New Roman" w:eastAsia="SimSun" w:hAnsi="Times New Roman" w:cs="Times New Roman"/>
        </w:rPr>
        <w:t>new features</w:t>
      </w:r>
      <w:bookmarkEnd w:id="15"/>
      <w:r>
        <w:rPr>
          <w:rFonts w:ascii="Times New Roman" w:eastAsia="SimSun" w:hAnsi="Times New Roman" w:cs="Times New Roman"/>
        </w:rPr>
        <w:t xml:space="preserve"> </w:t>
      </w:r>
      <w:r>
        <w:rPr>
          <w:rFonts w:ascii="Times New Roman" w:eastAsia="SimSun" w:hAnsi="Times New Roman" w:cs="Times New Roman" w:hint="eastAsia"/>
        </w:rPr>
        <w:t>are</w:t>
      </w:r>
      <w:r>
        <w:rPr>
          <w:rFonts w:ascii="Times New Roman" w:eastAsia="SimSun" w:hAnsi="Times New Roman" w:cs="Times New Roman" w:hint="eastAsia"/>
        </w:rPr>
        <w:t xml:space="preserve"> </w:t>
      </w:r>
      <w:r>
        <w:rPr>
          <w:rFonts w:ascii="Times New Roman" w:eastAsia="SimSun" w:hAnsi="Times New Roman" w:cs="Times New Roman"/>
        </w:rPr>
        <w:t>considered in Rel-1</w:t>
      </w:r>
      <w:r>
        <w:rPr>
          <w:rFonts w:ascii="Times New Roman" w:eastAsia="SimSun" w:hAnsi="Times New Roman" w:cs="Times New Roman" w:hint="eastAsia"/>
        </w:rPr>
        <w:t xml:space="preserve">9, </w:t>
      </w:r>
      <w:r>
        <w:rPr>
          <w:rFonts w:ascii="Times New Roman" w:eastAsia="SimSun" w:hAnsi="Times New Roman" w:cs="Times New Roman" w:hint="eastAsia"/>
        </w:rPr>
        <w:lastRenderedPageBreak/>
        <w:t>potentially including</w:t>
      </w:r>
      <w:r>
        <w:rPr>
          <w:rFonts w:ascii="Times New Roman" w:eastAsia="SimSun" w:hAnsi="Times New Roman" w:cs="Times New Roman" w:hint="eastAsia"/>
        </w:rPr>
        <w:t xml:space="preserve"> MRO enhancement for LTM, </w:t>
      </w:r>
      <w:bookmarkStart w:id="16" w:name="OLE_LINK25"/>
      <w:r>
        <w:rPr>
          <w:rFonts w:ascii="Times New Roman" w:eastAsia="SimSun" w:hAnsi="Times New Roman" w:cs="Times New Roman" w:hint="eastAsia"/>
        </w:rPr>
        <w:t xml:space="preserve">CHO </w:t>
      </w:r>
      <w:r>
        <w:rPr>
          <w:rFonts w:ascii="Times New Roman" w:eastAsia="SimSun" w:hAnsi="Times New Roman" w:cs="Times New Roman" w:hint="eastAsia"/>
        </w:rPr>
        <w:t>with</w:t>
      </w:r>
      <w:r>
        <w:rPr>
          <w:rFonts w:ascii="Times New Roman" w:eastAsia="SimSun" w:hAnsi="Times New Roman" w:cs="Times New Roman" w:hint="eastAsia"/>
        </w:rPr>
        <w:t xml:space="preserve"> candidate SCGs</w:t>
      </w:r>
      <w:bookmarkEnd w:id="16"/>
      <w:r>
        <w:rPr>
          <w:rFonts w:ascii="Times New Roman" w:eastAsia="SimSun" w:hAnsi="Times New Roman" w:cs="Times New Roman" w:hint="eastAsia"/>
        </w:rPr>
        <w:t xml:space="preserve"> and Subsequent CPAC, SON/MDT enhancements for Intra NTN mobility</w:t>
      </w:r>
      <w:r>
        <w:rPr>
          <w:rFonts w:ascii="Times New Roman" w:eastAsia="SimSun" w:hAnsi="Times New Roman" w:cs="Times New Roman" w:hint="eastAsia"/>
        </w:rPr>
        <w:t xml:space="preserve">, </w:t>
      </w:r>
      <w:r>
        <w:rPr>
          <w:rFonts w:ascii="Times New Roman" w:eastAsia="SimSun" w:hAnsi="Times New Roman" w:cs="Times New Roman" w:hint="eastAsia"/>
        </w:rPr>
        <w:t xml:space="preserve">Network Slicing, </w:t>
      </w:r>
      <w:r>
        <w:rPr>
          <w:rFonts w:ascii="Times New Roman" w:eastAsia="SimSun" w:hAnsi="Times New Roman" w:cs="Times New Roman" w:hint="eastAsia"/>
        </w:rPr>
        <w:t>etc.</w:t>
      </w:r>
      <w:bookmarkEnd w:id="12"/>
      <w:r>
        <w:rPr>
          <w:rFonts w:ascii="Times New Roman" w:eastAsia="SimSun" w:hAnsi="Times New Roman" w:cs="Times New Roman" w:hint="eastAsia"/>
        </w:rPr>
        <w:t xml:space="preserve"> </w:t>
      </w:r>
    </w:p>
    <w:p w14:paraId="7E28154F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Due to the time constrain</w:t>
      </w:r>
      <w:r>
        <w:rPr>
          <w:rFonts w:ascii="Times New Roman" w:eastAsia="SimSun" w:hAnsi="Times New Roman" w:cs="Times New Roman" w:hint="eastAsia"/>
        </w:rPr>
        <w:t>t</w:t>
      </w:r>
      <w:r>
        <w:rPr>
          <w:rFonts w:ascii="Times New Roman" w:eastAsia="SimSun" w:hAnsi="Times New Roman" w:cs="Times New Roman"/>
        </w:rPr>
        <w:t>s, some of the features in the Rel-1</w:t>
      </w:r>
      <w:r>
        <w:rPr>
          <w:rFonts w:ascii="Times New Roman" w:eastAsia="SimSun" w:hAnsi="Times New Roman" w:cs="Times New Roman" w:hint="eastAsia"/>
        </w:rPr>
        <w:t>8</w:t>
      </w:r>
      <w:r>
        <w:rPr>
          <w:rFonts w:ascii="Times New Roman" w:eastAsia="SimSun" w:hAnsi="Times New Roman" w:cs="Times New Roman"/>
        </w:rPr>
        <w:t xml:space="preserve"> SON</w:t>
      </w:r>
      <w:r>
        <w:rPr>
          <w:rFonts w:ascii="Times New Roman" w:eastAsia="SimSun" w:hAnsi="Times New Roman" w:cs="Times New Roman" w:hint="eastAsia"/>
        </w:rPr>
        <w:t>/</w:t>
      </w:r>
      <w:r>
        <w:rPr>
          <w:rFonts w:ascii="Times New Roman" w:eastAsia="SimSun" w:hAnsi="Times New Roman" w:cs="Times New Roman"/>
        </w:rPr>
        <w:t>MDT WI</w:t>
      </w:r>
      <w:r>
        <w:rPr>
          <w:rFonts w:ascii="Times New Roman" w:eastAsia="SimSun" w:hAnsi="Times New Roman" w:cs="Times New Roman"/>
        </w:rPr>
        <w:t xml:space="preserve">D </w:t>
      </w:r>
      <w:r>
        <w:rPr>
          <w:rFonts w:ascii="Times New Roman" w:eastAsia="SimSun" w:hAnsi="Times New Roman" w:cs="Times New Roman" w:hint="eastAsia"/>
        </w:rPr>
        <w:t>are postponed to</w:t>
      </w:r>
      <w:r>
        <w:rPr>
          <w:rFonts w:ascii="Times New Roman" w:eastAsia="SimSun" w:hAnsi="Times New Roman" w:cs="Times New Roman"/>
        </w:rPr>
        <w:t xml:space="preserve"> Rel-1</w:t>
      </w:r>
      <w:r>
        <w:rPr>
          <w:rFonts w:ascii="Times New Roman" w:eastAsia="SimSun" w:hAnsi="Times New Roman" w:cs="Times New Roman" w:hint="eastAsia"/>
        </w:rPr>
        <w:t>9</w:t>
      </w:r>
      <w:r>
        <w:rPr>
          <w:rFonts w:ascii="Times New Roman" w:eastAsia="SimSun" w:hAnsi="Times New Roman" w:cs="Times New Roman"/>
        </w:rPr>
        <w:t xml:space="preserve">. </w:t>
      </w:r>
    </w:p>
    <w:p w14:paraId="62C67DBE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 xml:space="preserve">Therefore, this WI tackles </w:t>
      </w:r>
      <w:r>
        <w:rPr>
          <w:rFonts w:ascii="Times New Roman" w:eastAsia="SimSun" w:hAnsi="Times New Roman" w:cs="Times New Roman" w:hint="eastAsia"/>
        </w:rPr>
        <w:t xml:space="preserve">MRO enhancement </w:t>
      </w:r>
      <w:r>
        <w:rPr>
          <w:rFonts w:ascii="Times New Roman" w:eastAsia="SimSun" w:hAnsi="Times New Roman" w:cs="Times New Roman"/>
        </w:rPr>
        <w:t>for R18 mobility mechanisms</w:t>
      </w:r>
      <w:r>
        <w:rPr>
          <w:rFonts w:ascii="Times New Roman" w:eastAsia="SimSun" w:hAnsi="Times New Roman" w:cs="Times New Roman" w:hint="eastAsia"/>
        </w:rPr>
        <w:t xml:space="preserve">, SONMDT enhancements for </w:t>
      </w:r>
      <w:bookmarkStart w:id="17" w:name="OLE_LINK11"/>
      <w:r>
        <w:rPr>
          <w:rFonts w:ascii="Times New Roman" w:eastAsia="SimSun" w:hAnsi="Times New Roman" w:cs="Times New Roman" w:hint="eastAsia"/>
        </w:rPr>
        <w:t>new features</w:t>
      </w:r>
      <w:bookmarkEnd w:id="17"/>
      <w:r>
        <w:rPr>
          <w:rFonts w:ascii="Times New Roman" w:eastAsia="SimSun" w:hAnsi="Times New Roman" w:cs="Times New Roman" w:hint="eastAsia"/>
        </w:rPr>
        <w:t xml:space="preserve"> introduced in </w:t>
      </w:r>
      <w:r>
        <w:rPr>
          <w:rFonts w:ascii="Times New Roman" w:eastAsia="SimSun" w:hAnsi="Times New Roman" w:cs="Times New Roman"/>
        </w:rPr>
        <w:t>Rel-1</w:t>
      </w:r>
      <w:r>
        <w:rPr>
          <w:rFonts w:ascii="Times New Roman" w:eastAsia="SimSun" w:hAnsi="Times New Roman" w:cs="Times New Roman" w:hint="eastAsia"/>
        </w:rPr>
        <w:t>7</w:t>
      </w:r>
      <w:r>
        <w:rPr>
          <w:rFonts w:ascii="Times New Roman" w:eastAsia="SimSun" w:hAnsi="Times New Roman" w:cs="Times New Roman"/>
        </w:rPr>
        <w:t>/Rel-1</w:t>
      </w:r>
      <w:r>
        <w:rPr>
          <w:rFonts w:ascii="Times New Roman" w:eastAsia="SimSun" w:hAnsi="Times New Roman" w:cs="Times New Roman" w:hint="eastAsia"/>
        </w:rPr>
        <w:t>8 and Rel-18</w:t>
      </w:r>
      <w:r>
        <w:rPr>
          <w:rFonts w:ascii="Times New Roman" w:eastAsia="SimSun" w:hAnsi="Times New Roman" w:cs="Times New Roman" w:hint="eastAsia"/>
        </w:rPr>
        <w:t xml:space="preserve"> leftover use cases.</w:t>
      </w:r>
    </w:p>
    <w:p w14:paraId="73D2E093" w14:textId="77777777" w:rsidR="008D48BE" w:rsidRDefault="006913AB">
      <w:pPr>
        <w:pStyle w:val="Heading2"/>
      </w:pPr>
      <w:bookmarkStart w:id="18" w:name="OLE_LINK34"/>
      <w:r>
        <w:t>4</w:t>
      </w:r>
      <w:r>
        <w:tab/>
        <w:t>Objective</w:t>
      </w:r>
    </w:p>
    <w:bookmarkEnd w:id="18"/>
    <w:p w14:paraId="7BFE5F96" w14:textId="77777777" w:rsidR="008D48BE" w:rsidRDefault="006913AB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</w:t>
      </w:r>
      <w:r>
        <w:rPr>
          <w:color w:val="0000FF"/>
        </w:rPr>
        <w:t>art WI</w:t>
      </w:r>
    </w:p>
    <w:p w14:paraId="68A5E4D1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bookmarkStart w:id="19" w:name="OLE_LINK35"/>
      <w:r>
        <w:rPr>
          <w:rFonts w:ascii="Times New Roman" w:eastAsia="SimSun" w:hAnsi="Times New Roman" w:cs="Times New Roman"/>
        </w:rPr>
        <w:t xml:space="preserve">The objective of this work item is to specify </w:t>
      </w:r>
      <w:r>
        <w:rPr>
          <w:rFonts w:ascii="Times New Roman" w:eastAsia="SimSun" w:hAnsi="Times New Roman" w:cs="Times New Roman" w:hint="eastAsia"/>
        </w:rPr>
        <w:t xml:space="preserve">data collection enhancement in NR </w:t>
      </w:r>
      <w:r>
        <w:rPr>
          <w:rFonts w:ascii="Times New Roman" w:eastAsia="SimSun" w:hAnsi="Times New Roman" w:cs="Times New Roman"/>
        </w:rPr>
        <w:t>for SON/MDT purpose</w:t>
      </w:r>
      <w:r>
        <w:rPr>
          <w:rFonts w:ascii="Times New Roman" w:eastAsia="SimSun" w:hAnsi="Times New Roman" w:cs="Times New Roman" w:hint="eastAsia"/>
        </w:rPr>
        <w:t xml:space="preserve">. </w:t>
      </w:r>
      <w:r>
        <w:rPr>
          <w:rFonts w:ascii="Times New Roman" w:eastAsia="SimSun" w:hAnsi="Times New Roman" w:cs="Times New Roman"/>
        </w:rPr>
        <w:t>The specific objectives of this work item are:</w:t>
      </w:r>
    </w:p>
    <w:p w14:paraId="3F481259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bookmarkStart w:id="20" w:name="OLE_LINK31"/>
      <w:bookmarkStart w:id="21" w:name="OLE_LINK17"/>
      <w:r>
        <w:rPr>
          <w:rFonts w:ascii="Times New Roman" w:eastAsia="SimSun" w:hAnsi="Times New Roman" w:cs="Times New Roman"/>
        </w:rPr>
        <w:t xml:space="preserve">- </w:t>
      </w:r>
      <w:r>
        <w:rPr>
          <w:rFonts w:ascii="Times New Roman" w:eastAsia="SimSun" w:hAnsi="Times New Roman" w:cs="Times New Roman"/>
        </w:rPr>
        <w:t xml:space="preserve">MRO enhancement for R18 mobility mechanisms, </w:t>
      </w:r>
      <w:r>
        <w:rPr>
          <w:rFonts w:ascii="Times New Roman" w:eastAsia="SimSun" w:hAnsi="Times New Roman" w:cs="Times New Roman"/>
        </w:rPr>
        <w:t>including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eastAsia="SimSun" w:hAnsi="Times New Roman" w:cs="Times New Roman"/>
        </w:rPr>
        <w:t xml:space="preserve">Lower layer triggered mobility (LTM), CHO </w:t>
      </w:r>
      <w:r>
        <w:rPr>
          <w:rFonts w:ascii="Times New Roman" w:eastAsia="SimSun" w:hAnsi="Times New Roman" w:cs="Times New Roman"/>
        </w:rPr>
        <w:t>with candidate SCGs, subsequent CPAC [RAN3, RAN2]:</w:t>
      </w:r>
    </w:p>
    <w:p w14:paraId="4AF4B3CD" w14:textId="77777777" w:rsidR="008D48BE" w:rsidRDefault="006913AB">
      <w:pPr>
        <w:pStyle w:val="ListParagraph"/>
        <w:numPr>
          <w:ilvl w:val="0"/>
          <w:numId w:val="1"/>
        </w:num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 xml:space="preserve">Specification of the inter-node information exchange, including possible enhancements to interfaces    </w:t>
      </w:r>
      <w:r>
        <w:rPr>
          <w:rFonts w:ascii="Times New Roman" w:eastAsia="SimSun" w:hAnsi="Times New Roman" w:cs="Times New Roman"/>
        </w:rPr>
        <w:br/>
        <w:t>[RAN3]</w:t>
      </w:r>
    </w:p>
    <w:p w14:paraId="28A2A6A7" w14:textId="77777777" w:rsidR="008D48BE" w:rsidRDefault="006913AB">
      <w:pPr>
        <w:pStyle w:val="ListParagraph"/>
        <w:numPr>
          <w:ilvl w:val="0"/>
          <w:numId w:val="1"/>
        </w:num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Identify and specify necessary UE reporting to enhance the mobility parameter tuning</w:t>
      </w:r>
      <w:r>
        <w:rPr>
          <w:rFonts w:ascii="Times New Roman" w:eastAsia="SimSun" w:hAnsi="Times New Roman" w:cs="Times New Roman"/>
        </w:rPr>
        <w:t> [RAN2]</w:t>
      </w:r>
    </w:p>
    <w:bookmarkEnd w:id="20"/>
    <w:p w14:paraId="02E00CB8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 xml:space="preserve">- </w:t>
      </w:r>
      <w:r>
        <w:rPr>
          <w:rFonts w:ascii="Times New Roman" w:eastAsia="SimSun" w:hAnsi="Times New Roman" w:cs="Times New Roman" w:hint="eastAsia"/>
        </w:rPr>
        <w:t>Support of SON/MDT enhancements for [RAN3, RAN2]:</w:t>
      </w:r>
    </w:p>
    <w:p w14:paraId="68549D39" w14:textId="77777777" w:rsidR="008D48BE" w:rsidRDefault="006913AB">
      <w:pPr>
        <w:pStyle w:val="ListParagraph"/>
        <w:numPr>
          <w:ilvl w:val="0"/>
          <w:numId w:val="1"/>
        </w:num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Intra-NTN mobility</w:t>
      </w:r>
    </w:p>
    <w:p w14:paraId="26987FB2" w14:textId="7C182F14" w:rsidR="008D48BE" w:rsidRPr="00050F8A" w:rsidRDefault="006913AB" w:rsidP="00050F8A">
      <w:pPr>
        <w:pStyle w:val="ListParagraph"/>
        <w:numPr>
          <w:ilvl w:val="0"/>
          <w:numId w:val="1"/>
        </w:num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Network Slicing</w:t>
      </w:r>
      <w:bookmarkStart w:id="22" w:name="_GoBack"/>
      <w:bookmarkEnd w:id="22"/>
    </w:p>
    <w:bookmarkEnd w:id="21"/>
    <w:p w14:paraId="4367A1B6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-</w:t>
      </w:r>
      <w:r>
        <w:rPr>
          <w:rFonts w:ascii="Times New Roman" w:eastAsia="SimSun" w:hAnsi="Times New Roman" w:cs="Times New Roman" w:hint="eastAsia"/>
        </w:rPr>
        <w:t xml:space="preserve"> Support of the leftovers in Rel-18 SON/MDT [RAN</w:t>
      </w:r>
      <w:r>
        <w:rPr>
          <w:rFonts w:ascii="Times New Roman" w:eastAsia="SimSun" w:hAnsi="Times New Roman" w:cs="Times New Roman" w:hint="eastAsia"/>
        </w:rPr>
        <w:t>3</w:t>
      </w:r>
      <w:r>
        <w:rPr>
          <w:rFonts w:ascii="Times New Roman" w:eastAsia="SimSun" w:hAnsi="Times New Roman" w:cs="Times New Roman" w:hint="eastAsia"/>
        </w:rPr>
        <w:t>, RAN</w:t>
      </w:r>
      <w:r>
        <w:rPr>
          <w:rFonts w:ascii="Times New Roman" w:eastAsia="SimSun" w:hAnsi="Times New Roman" w:cs="Times New Roman" w:hint="eastAsia"/>
        </w:rPr>
        <w:t>2</w:t>
      </w:r>
      <w:r>
        <w:rPr>
          <w:rFonts w:ascii="Times New Roman" w:eastAsia="SimSun" w:hAnsi="Times New Roman" w:cs="Times New Roman" w:hint="eastAsia"/>
        </w:rPr>
        <w:t>]:</w:t>
      </w:r>
    </w:p>
    <w:p w14:paraId="79B398FB" w14:textId="77777777" w:rsidR="008D48BE" w:rsidRDefault="006913AB">
      <w:pPr>
        <w:pStyle w:val="ListParagraph"/>
        <w:numPr>
          <w:ilvl w:val="0"/>
          <w:numId w:val="2"/>
        </w:num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SON/MDT enhancements for SDT</w:t>
      </w:r>
    </w:p>
    <w:p w14:paraId="7A00DB87" w14:textId="77777777" w:rsidR="008D48BE" w:rsidRDefault="006913AB">
      <w:pPr>
        <w:pStyle w:val="ListParagraph"/>
        <w:numPr>
          <w:ilvl w:val="0"/>
          <w:numId w:val="2"/>
        </w:num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MHI Enhancement for SCG Deactivation/Activation</w:t>
      </w:r>
    </w:p>
    <w:p w14:paraId="0DF2BE1C" w14:textId="77777777" w:rsidR="008D48BE" w:rsidRDefault="006913AB">
      <w:pPr>
        <w:spacing w:before="120" w:line="280" w:lineRule="atLeas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If needed, c</w:t>
      </w:r>
      <w:r>
        <w:rPr>
          <w:rFonts w:ascii="Times New Roman" w:eastAsia="SimSun" w:hAnsi="Times New Roman" w:cs="Times New Roman"/>
        </w:rPr>
        <w:t>o-operate with RAN1, SA2, SA5, CT4.</w:t>
      </w:r>
    </w:p>
    <w:bookmarkEnd w:id="19"/>
    <w:p w14:paraId="3473F996" w14:textId="77777777" w:rsidR="008D48BE" w:rsidRDefault="006913AB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603AB8EC" w14:textId="77777777" w:rsidR="008D48BE" w:rsidRDefault="006913AB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47D50FDF" w14:textId="77777777" w:rsidR="008D48BE" w:rsidRDefault="008D48BE"/>
    <w:p w14:paraId="53CECB8E" w14:textId="77777777" w:rsidR="008D48BE" w:rsidRDefault="008D48BE"/>
    <w:p w14:paraId="3F63F5DB" w14:textId="77777777" w:rsidR="008D48BE" w:rsidRDefault="006913AB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78DBA247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</w:t>
      </w:r>
      <w:r>
        <w:rPr>
          <w:color w:val="0000FF"/>
        </w:rPr>
        <w:t xml:space="preserve">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</w:t>
      </w:r>
      <w:r>
        <w:rPr>
          <w:color w:val="0000FF"/>
        </w:rPr>
        <w:t xml:space="preserve">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CED8830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</w:t>
      </w:r>
      <w:r>
        <w:rPr>
          <w:color w:val="0000FF"/>
        </w:rPr>
        <w:t>he time budgets are already recorded. If you want to modify them, then this has to be done via the status report and not via a revised WID/SID.</w:t>
      </w:r>
    </w:p>
    <w:p w14:paraId="5F8E5FCB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ab/>
        <w:t xml:space="preserve">If this WID is covering Core and Performance part, then please fill out one line for each part in the attached </w:t>
      </w:r>
      <w:r>
        <w:rPr>
          <w:color w:val="0000FF"/>
        </w:rPr>
        <w:t>Excel table.</w:t>
      </w:r>
    </w:p>
    <w:p w14:paraId="73FDDE16" w14:textId="77777777" w:rsidR="008D48BE" w:rsidRDefault="006913AB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6D3DEF0C" w14:textId="77777777" w:rsidR="008D48BE" w:rsidRDefault="008D48BE"/>
    <w:p w14:paraId="7C087F57" w14:textId="77777777" w:rsidR="008D48BE" w:rsidRDefault="008D48BE">
      <w:pPr>
        <w:rPr>
          <w:i/>
        </w:rPr>
      </w:pPr>
    </w:p>
    <w:p w14:paraId="6D0A20AB" w14:textId="77777777" w:rsidR="008D48BE" w:rsidRDefault="006913AB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D48BE" w14:paraId="26CB6C10" w14:textId="77777777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427E6" w14:textId="77777777" w:rsidR="008D48BE" w:rsidRDefault="006913A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D48BE" w14:paraId="482B4B74" w14:textId="77777777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FD5C8E" w14:textId="77777777" w:rsidR="008D48BE" w:rsidRDefault="006913AB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D49D02" w14:textId="77777777" w:rsidR="008D48BE" w:rsidRDefault="006913AB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984560" w14:textId="77777777" w:rsidR="008D48BE" w:rsidRDefault="006913A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A19B7" w14:textId="77777777" w:rsidR="008D48BE" w:rsidRDefault="006913A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A950E8" w14:textId="77777777" w:rsidR="008D48BE" w:rsidRDefault="006913A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</w:t>
            </w:r>
            <w:r>
              <w:rPr>
                <w:rFonts w:ascii="Arial" w:hAnsi="Arial"/>
                <w:sz w:val="16"/>
                <w:szCs w:val="16"/>
              </w:rPr>
              <w:t>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919C71" w14:textId="77777777" w:rsidR="008D48BE" w:rsidRDefault="006913A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D48BE" w14:paraId="7FB695A1" w14:textId="77777777">
        <w:trPr>
          <w:gridBefore w:val="1"/>
          <w:wBefore w:w="51" w:type="dxa"/>
        </w:trPr>
        <w:tc>
          <w:tcPr>
            <w:tcW w:w="1617" w:type="dxa"/>
          </w:tcPr>
          <w:p w14:paraId="3FFA8804" w14:textId="77777777" w:rsidR="008D48BE" w:rsidRDefault="008D48BE">
            <w:pPr>
              <w:rPr>
                <w:i/>
              </w:rPr>
            </w:pPr>
          </w:p>
        </w:tc>
        <w:tc>
          <w:tcPr>
            <w:tcW w:w="1134" w:type="dxa"/>
          </w:tcPr>
          <w:p w14:paraId="0940EA5B" w14:textId="77777777" w:rsidR="008D48BE" w:rsidRDefault="008D48BE">
            <w:pPr>
              <w:rPr>
                <w:i/>
              </w:rPr>
            </w:pPr>
          </w:p>
        </w:tc>
        <w:tc>
          <w:tcPr>
            <w:tcW w:w="2409" w:type="dxa"/>
          </w:tcPr>
          <w:p w14:paraId="1A6B63ED" w14:textId="77777777" w:rsidR="008D48BE" w:rsidRDefault="008D48BE">
            <w:pPr>
              <w:rPr>
                <w:i/>
              </w:rPr>
            </w:pPr>
          </w:p>
        </w:tc>
        <w:tc>
          <w:tcPr>
            <w:tcW w:w="993" w:type="dxa"/>
          </w:tcPr>
          <w:p w14:paraId="24E53DC9" w14:textId="77777777" w:rsidR="008D48BE" w:rsidRDefault="008D48BE">
            <w:pPr>
              <w:rPr>
                <w:i/>
              </w:rPr>
            </w:pPr>
          </w:p>
        </w:tc>
        <w:tc>
          <w:tcPr>
            <w:tcW w:w="1074" w:type="dxa"/>
          </w:tcPr>
          <w:p w14:paraId="098014D3" w14:textId="77777777" w:rsidR="008D48BE" w:rsidRDefault="008D48BE">
            <w:pPr>
              <w:rPr>
                <w:i/>
              </w:rPr>
            </w:pPr>
          </w:p>
        </w:tc>
        <w:tc>
          <w:tcPr>
            <w:tcW w:w="2186" w:type="dxa"/>
          </w:tcPr>
          <w:p w14:paraId="11AB9D19" w14:textId="77777777" w:rsidR="008D48BE" w:rsidRDefault="008D48BE">
            <w:pPr>
              <w:rPr>
                <w:i/>
              </w:rPr>
            </w:pPr>
          </w:p>
        </w:tc>
      </w:tr>
    </w:tbl>
    <w:p w14:paraId="1A97419E" w14:textId="77777777" w:rsidR="008D48BE" w:rsidRDefault="006913A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</w:t>
      </w:r>
      <w:r>
        <w:rPr>
          <w:color w:val="0000FF"/>
        </w:rPr>
        <w:t xml:space="preserve"> new specs can only be new for one of both parts.</w:t>
      </w:r>
    </w:p>
    <w:p w14:paraId="37BD1541" w14:textId="77777777" w:rsidR="008D48BE" w:rsidRDefault="008D48BE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D48BE" w14:paraId="50974FA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E523B2" w14:textId="77777777" w:rsidR="008D48BE" w:rsidRDefault="006913A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D48BE" w14:paraId="1087980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D6F050" w14:textId="77777777" w:rsidR="008D48BE" w:rsidRDefault="006913A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CE0D91" w14:textId="77777777" w:rsidR="008D48BE" w:rsidRDefault="006913AB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EB7214" w14:textId="77777777" w:rsidR="008D48BE" w:rsidRDefault="006913A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845397" w14:textId="77777777" w:rsidR="008D48BE" w:rsidRDefault="006913A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D48BE" w14:paraId="632287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C05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FBC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enhancement of data collection </w:t>
            </w:r>
            <w:r>
              <w:rPr>
                <w:rFonts w:hint="eastAsia"/>
              </w:rPr>
              <w:t>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9EC" w14:textId="77777777" w:rsidR="008D48BE" w:rsidRDefault="006913AB">
            <w:pPr>
              <w:rPr>
                <w:i/>
              </w:rPr>
            </w:pPr>
            <w:bookmarkStart w:id="23" w:name="OLE_LINK5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23"/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87F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5CA579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0898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8C22" w14:textId="77777777" w:rsidR="008D48BE" w:rsidRDefault="006913AB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B0D2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322B" w14:textId="77777777" w:rsidR="008D48BE" w:rsidRDefault="006913AB">
            <w:pPr>
              <w:rPr>
                <w:i/>
              </w:rPr>
            </w:pPr>
            <w:bookmarkStart w:id="24" w:name="OLE_LINK7"/>
            <w:bookmarkStart w:id="25" w:name="OLE_LINK6"/>
            <w:r>
              <w:rPr>
                <w:rFonts w:ascii="Times New Roman" w:hAnsi="Times New Roman"/>
                <w:sz w:val="20"/>
              </w:rPr>
              <w:t>Core par</w:t>
            </w:r>
            <w:bookmarkEnd w:id="24"/>
            <w:bookmarkEnd w:id="25"/>
            <w:r>
              <w:rPr>
                <w:rFonts w:ascii="Times New Roman" w:hAnsi="Times New Roman"/>
                <w:sz w:val="20"/>
              </w:rPr>
              <w:t>t</w:t>
            </w:r>
          </w:p>
        </w:tc>
      </w:tr>
      <w:tr w:rsidR="008D48BE" w14:paraId="14F96C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BB12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30E" w14:textId="77777777" w:rsidR="008D48BE" w:rsidRDefault="006913AB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10B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E7C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</w:t>
            </w:r>
            <w:r>
              <w:rPr>
                <w:rFonts w:ascii="Times New Roman" w:hAnsi="Times New Roman" w:hint="eastAsia"/>
                <w:sz w:val="20"/>
              </w:rPr>
              <w:t>t</w:t>
            </w:r>
          </w:p>
        </w:tc>
      </w:tr>
      <w:tr w:rsidR="008D48BE" w14:paraId="2B16DC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E87E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003D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1587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F11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6D6C1D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145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D690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2BA1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6BF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60E26B5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EF1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2808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84A3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30DD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625B17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FFBC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74C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BCF1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5DB2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504707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39C1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E82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enhancement </w:t>
            </w:r>
            <w:r>
              <w:rPr>
                <w:rFonts w:hint="eastAsia"/>
              </w:rPr>
              <w:t>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F290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2FEA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1CF418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6F48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F59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C47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C8F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651B0A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F8CE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DF2C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8589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7A3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2D2DF0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CB8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B1D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36F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262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0EF5549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8357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DFF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7756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FEB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56B5DF6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20F7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8F53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5D0F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F6AB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6D0D6B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D3D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AE33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A77A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E211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46288C1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4E90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lastRenderedPageBreak/>
              <w:t>36.413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DF8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</w:t>
            </w:r>
            <w:r>
              <w:rPr>
                <w:rFonts w:hint="eastAsia"/>
              </w:rPr>
              <w:t xml:space="preserve">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41F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B02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4744D51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F219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36.423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7535" w14:textId="77777777" w:rsidR="008D48BE" w:rsidRDefault="006913A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6112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22F" w14:textId="77777777" w:rsidR="008D48BE" w:rsidRDefault="006913AB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6195F5D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0D8" w14:textId="77777777" w:rsidR="008D48BE" w:rsidRDefault="006913A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36.</w:t>
            </w:r>
            <w:r>
              <w:rPr>
                <w:rFonts w:ascii="Times New Roman" w:hAnsi="Times New Roman" w:hint="eastAsia"/>
                <w:sz w:val="20"/>
              </w:rPr>
              <w:t>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A59D" w14:textId="77777777" w:rsidR="008D48BE" w:rsidRDefault="006913AB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3508" w14:textId="77777777" w:rsidR="008D48BE" w:rsidRDefault="006913A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1D6" w14:textId="77777777" w:rsidR="008D48BE" w:rsidRDefault="006913A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D48BE" w14:paraId="44EBF5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6E9" w14:textId="77777777" w:rsidR="008D48BE" w:rsidRDefault="006913A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36.331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6182" w14:textId="77777777" w:rsidR="008D48BE" w:rsidRDefault="006913AB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>of enhancement of data collection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A266" w14:textId="77777777" w:rsidR="008D48BE" w:rsidRDefault="006913A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0BA9" w14:textId="77777777" w:rsidR="008D48BE" w:rsidRDefault="006913A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14:paraId="2B31AA23" w14:textId="77777777" w:rsidR="008D48BE" w:rsidRDefault="006913A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</w:t>
      </w:r>
      <w:r>
        <w:rPr>
          <w:color w:val="0000FF"/>
        </w:rPr>
        <w:t>c is affected by both (Core part and Perf. part), then it has to be listed twice with appropriate approval dates.</w:t>
      </w:r>
    </w:p>
    <w:p w14:paraId="2B58CC05" w14:textId="77777777" w:rsidR="008D48BE" w:rsidRDefault="008D48BE"/>
    <w:p w14:paraId="0897A45A" w14:textId="77777777" w:rsidR="008D48BE" w:rsidRDefault="006913AB">
      <w:pPr>
        <w:pStyle w:val="Heading2"/>
        <w:spacing w:before="0"/>
        <w:rPr>
          <w:b/>
          <w:bCs/>
        </w:rPr>
      </w:pPr>
      <w:r>
        <w:t>6</w:t>
      </w:r>
      <w:r>
        <w:tab/>
        <w:t>Work item Rapporteur(s)</w:t>
      </w:r>
    </w:p>
    <w:p w14:paraId="3C88BD94" w14:textId="77777777" w:rsidR="008D48BE" w:rsidRDefault="008D48BE">
      <w:pPr>
        <w:ind w:left="1134"/>
      </w:pPr>
    </w:p>
    <w:p w14:paraId="64DDA909" w14:textId="77777777" w:rsidR="008D48BE" w:rsidRDefault="008D48BE">
      <w:pPr>
        <w:ind w:left="1134"/>
      </w:pPr>
    </w:p>
    <w:p w14:paraId="26AAA90B" w14:textId="77777777" w:rsidR="008D48BE" w:rsidRDefault="008D48BE">
      <w:pPr>
        <w:rPr>
          <w:rFonts w:eastAsia="SimSun"/>
        </w:rPr>
      </w:pPr>
    </w:p>
    <w:p w14:paraId="7C23DE9D" w14:textId="77777777" w:rsidR="008D48BE" w:rsidRDefault="006913AB">
      <w:pPr>
        <w:pStyle w:val="Heading2"/>
        <w:spacing w:before="0"/>
      </w:pPr>
      <w:r>
        <w:t>7</w:t>
      </w:r>
      <w:r>
        <w:tab/>
        <w:t>Work item leadership</w:t>
      </w:r>
    </w:p>
    <w:p w14:paraId="07202227" w14:textId="77777777" w:rsidR="008D48BE" w:rsidRDefault="006913AB">
      <w:pPr>
        <w:ind w:leftChars="500" w:left="1200" w:rightChars="-47" w:right="-113"/>
        <w:rPr>
          <w:b/>
          <w:bCs/>
        </w:rPr>
      </w:pPr>
      <w:r>
        <w:rPr>
          <w:rFonts w:hint="eastAsia"/>
          <w:b/>
          <w:bCs/>
        </w:rPr>
        <w:t>Primary responsible WG: RAN3</w:t>
      </w:r>
    </w:p>
    <w:p w14:paraId="76CAE20B" w14:textId="77777777" w:rsidR="008D48BE" w:rsidRDefault="006913AB">
      <w:pPr>
        <w:ind w:leftChars="500" w:left="1200" w:rightChars="-47" w:right="-113"/>
        <w:rPr>
          <w:b/>
          <w:bCs/>
        </w:rPr>
      </w:pPr>
      <w:r>
        <w:rPr>
          <w:rFonts w:hint="eastAsia"/>
          <w:b/>
          <w:bCs/>
        </w:rPr>
        <w:t>Secondary responsible WG: RAN2</w:t>
      </w:r>
    </w:p>
    <w:p w14:paraId="604EC2D2" w14:textId="77777777" w:rsidR="008D48BE" w:rsidRDefault="008D48BE">
      <w:pPr>
        <w:ind w:left="1134" w:right="-96"/>
      </w:pPr>
    </w:p>
    <w:p w14:paraId="4894D1D3" w14:textId="77777777" w:rsidR="008D48BE" w:rsidRDefault="006913AB">
      <w:pPr>
        <w:pStyle w:val="Heading2"/>
        <w:spacing w:before="0"/>
      </w:pPr>
      <w:r>
        <w:t>8</w:t>
      </w:r>
      <w:r>
        <w:tab/>
        <w:t>Aspects that involve other</w:t>
      </w:r>
      <w:r>
        <w:t xml:space="preserve"> WGs</w:t>
      </w:r>
    </w:p>
    <w:p w14:paraId="104255D6" w14:textId="77777777" w:rsidR="008D48BE" w:rsidRDefault="006913AB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BE39F79" w14:textId="77777777" w:rsidR="008D48BE" w:rsidRDefault="006913AB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D48BE" w14:paraId="64502CAE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669CFA8" w14:textId="77777777" w:rsidR="008D48BE" w:rsidRDefault="006913AB">
            <w:pPr>
              <w:pStyle w:val="TAH0"/>
            </w:pPr>
            <w:r>
              <w:t>Supporting IM name</w:t>
            </w:r>
          </w:p>
        </w:tc>
      </w:tr>
      <w:tr w:rsidR="008D48BE" w14:paraId="0B83D336" w14:textId="77777777">
        <w:trPr>
          <w:jc w:val="center"/>
        </w:trPr>
        <w:tc>
          <w:tcPr>
            <w:tcW w:w="0" w:type="auto"/>
          </w:tcPr>
          <w:p w14:paraId="72CF0871" w14:textId="77777777" w:rsidR="008D48BE" w:rsidRDefault="008D48BE">
            <w:pPr>
              <w:pStyle w:val="TAL"/>
            </w:pPr>
          </w:p>
        </w:tc>
      </w:tr>
      <w:tr w:rsidR="008D48BE" w14:paraId="51EB15AF" w14:textId="77777777">
        <w:trPr>
          <w:jc w:val="center"/>
        </w:trPr>
        <w:tc>
          <w:tcPr>
            <w:tcW w:w="0" w:type="auto"/>
          </w:tcPr>
          <w:p w14:paraId="5B4A7158" w14:textId="77777777" w:rsidR="008D48BE" w:rsidRDefault="008D48BE">
            <w:pPr>
              <w:pStyle w:val="TAL"/>
            </w:pPr>
          </w:p>
        </w:tc>
      </w:tr>
      <w:tr w:rsidR="008D48BE" w14:paraId="5091140A" w14:textId="77777777">
        <w:trPr>
          <w:jc w:val="center"/>
        </w:trPr>
        <w:tc>
          <w:tcPr>
            <w:tcW w:w="0" w:type="auto"/>
          </w:tcPr>
          <w:p w14:paraId="42ABB6D0" w14:textId="77777777" w:rsidR="008D48BE" w:rsidRDefault="008D48BE">
            <w:pPr>
              <w:pStyle w:val="TAL"/>
            </w:pPr>
          </w:p>
        </w:tc>
      </w:tr>
      <w:tr w:rsidR="008D48BE" w14:paraId="5D629828" w14:textId="77777777">
        <w:trPr>
          <w:jc w:val="center"/>
        </w:trPr>
        <w:tc>
          <w:tcPr>
            <w:tcW w:w="0" w:type="auto"/>
          </w:tcPr>
          <w:p w14:paraId="68BAB299" w14:textId="77777777" w:rsidR="008D48BE" w:rsidRDefault="008D48BE">
            <w:pPr>
              <w:pStyle w:val="TAL"/>
            </w:pPr>
          </w:p>
        </w:tc>
      </w:tr>
      <w:tr w:rsidR="008D48BE" w14:paraId="45A43025" w14:textId="77777777">
        <w:trPr>
          <w:jc w:val="center"/>
        </w:trPr>
        <w:tc>
          <w:tcPr>
            <w:tcW w:w="0" w:type="auto"/>
          </w:tcPr>
          <w:p w14:paraId="2A742B0C" w14:textId="77777777" w:rsidR="008D48BE" w:rsidRDefault="008D48BE">
            <w:pPr>
              <w:pStyle w:val="TAL"/>
            </w:pPr>
          </w:p>
        </w:tc>
      </w:tr>
      <w:tr w:rsidR="008D48BE" w14:paraId="5FA84DA4" w14:textId="77777777">
        <w:trPr>
          <w:jc w:val="center"/>
        </w:trPr>
        <w:tc>
          <w:tcPr>
            <w:tcW w:w="0" w:type="auto"/>
          </w:tcPr>
          <w:p w14:paraId="46D7CB8A" w14:textId="77777777" w:rsidR="008D48BE" w:rsidRDefault="008D48BE">
            <w:pPr>
              <w:pStyle w:val="TAL"/>
            </w:pPr>
          </w:p>
        </w:tc>
      </w:tr>
      <w:tr w:rsidR="008D48BE" w14:paraId="549BEBA5" w14:textId="77777777">
        <w:trPr>
          <w:jc w:val="center"/>
        </w:trPr>
        <w:tc>
          <w:tcPr>
            <w:tcW w:w="0" w:type="auto"/>
          </w:tcPr>
          <w:p w14:paraId="56B7649E" w14:textId="77777777" w:rsidR="008D48BE" w:rsidRDefault="008D48BE">
            <w:pPr>
              <w:pStyle w:val="TAL"/>
            </w:pPr>
          </w:p>
        </w:tc>
      </w:tr>
      <w:tr w:rsidR="008D48BE" w14:paraId="6ECF4ED2" w14:textId="77777777">
        <w:trPr>
          <w:jc w:val="center"/>
        </w:trPr>
        <w:tc>
          <w:tcPr>
            <w:tcW w:w="0" w:type="auto"/>
          </w:tcPr>
          <w:p w14:paraId="7CAC0882" w14:textId="77777777" w:rsidR="008D48BE" w:rsidRDefault="008D48BE">
            <w:pPr>
              <w:pStyle w:val="TAL"/>
            </w:pPr>
          </w:p>
        </w:tc>
      </w:tr>
      <w:tr w:rsidR="008D48BE" w14:paraId="52801462" w14:textId="77777777">
        <w:trPr>
          <w:jc w:val="center"/>
        </w:trPr>
        <w:tc>
          <w:tcPr>
            <w:tcW w:w="0" w:type="auto"/>
          </w:tcPr>
          <w:p w14:paraId="220FC833" w14:textId="77777777" w:rsidR="008D48BE" w:rsidRDefault="008D48BE">
            <w:pPr>
              <w:pStyle w:val="TAL"/>
            </w:pPr>
          </w:p>
        </w:tc>
      </w:tr>
      <w:tr w:rsidR="008D48BE" w14:paraId="4CE4CCEB" w14:textId="77777777">
        <w:trPr>
          <w:jc w:val="center"/>
        </w:trPr>
        <w:tc>
          <w:tcPr>
            <w:tcW w:w="0" w:type="auto"/>
          </w:tcPr>
          <w:p w14:paraId="169AD4DD" w14:textId="77777777" w:rsidR="008D48BE" w:rsidRDefault="008D48BE">
            <w:pPr>
              <w:pStyle w:val="TAL"/>
            </w:pPr>
          </w:p>
        </w:tc>
      </w:tr>
      <w:tr w:rsidR="008D48BE" w14:paraId="1E598AE2" w14:textId="77777777">
        <w:trPr>
          <w:jc w:val="center"/>
        </w:trPr>
        <w:tc>
          <w:tcPr>
            <w:tcW w:w="0" w:type="auto"/>
          </w:tcPr>
          <w:p w14:paraId="00963AC7" w14:textId="77777777" w:rsidR="008D48BE" w:rsidRDefault="008D48BE">
            <w:pPr>
              <w:pStyle w:val="TAL"/>
            </w:pPr>
          </w:p>
        </w:tc>
      </w:tr>
      <w:tr w:rsidR="008D48BE" w14:paraId="4CE50DDB" w14:textId="77777777">
        <w:trPr>
          <w:jc w:val="center"/>
        </w:trPr>
        <w:tc>
          <w:tcPr>
            <w:tcW w:w="0" w:type="auto"/>
          </w:tcPr>
          <w:p w14:paraId="6C31C87B" w14:textId="77777777" w:rsidR="008D48BE" w:rsidRDefault="008D48BE">
            <w:pPr>
              <w:pStyle w:val="TAL"/>
            </w:pPr>
          </w:p>
        </w:tc>
      </w:tr>
      <w:tr w:rsidR="008D48BE" w14:paraId="71D59415" w14:textId="77777777">
        <w:trPr>
          <w:jc w:val="center"/>
        </w:trPr>
        <w:tc>
          <w:tcPr>
            <w:tcW w:w="0" w:type="auto"/>
          </w:tcPr>
          <w:p w14:paraId="0A5173D6" w14:textId="77777777" w:rsidR="008D48BE" w:rsidRDefault="008D48BE">
            <w:pPr>
              <w:pStyle w:val="TAL"/>
            </w:pPr>
          </w:p>
        </w:tc>
      </w:tr>
      <w:tr w:rsidR="008D48BE" w14:paraId="4FAE6B70" w14:textId="77777777">
        <w:trPr>
          <w:jc w:val="center"/>
        </w:trPr>
        <w:tc>
          <w:tcPr>
            <w:tcW w:w="0" w:type="auto"/>
          </w:tcPr>
          <w:p w14:paraId="299EE470" w14:textId="77777777" w:rsidR="008D48BE" w:rsidRDefault="008D48BE">
            <w:pPr>
              <w:pStyle w:val="TAL"/>
            </w:pPr>
          </w:p>
        </w:tc>
      </w:tr>
      <w:tr w:rsidR="008D48BE" w14:paraId="0455100E" w14:textId="77777777">
        <w:trPr>
          <w:jc w:val="center"/>
        </w:trPr>
        <w:tc>
          <w:tcPr>
            <w:tcW w:w="0" w:type="auto"/>
          </w:tcPr>
          <w:p w14:paraId="715C7DDA" w14:textId="77777777" w:rsidR="008D48BE" w:rsidRDefault="008D48BE">
            <w:pPr>
              <w:pStyle w:val="TAL"/>
            </w:pPr>
          </w:p>
        </w:tc>
      </w:tr>
      <w:tr w:rsidR="008D48BE" w14:paraId="46D9C12C" w14:textId="77777777">
        <w:trPr>
          <w:jc w:val="center"/>
        </w:trPr>
        <w:tc>
          <w:tcPr>
            <w:tcW w:w="0" w:type="auto"/>
          </w:tcPr>
          <w:p w14:paraId="4E55A64D" w14:textId="77777777" w:rsidR="008D48BE" w:rsidRDefault="008D48BE">
            <w:pPr>
              <w:pStyle w:val="TAL"/>
            </w:pPr>
          </w:p>
        </w:tc>
      </w:tr>
      <w:tr w:rsidR="008D48BE" w14:paraId="379A84C6" w14:textId="77777777">
        <w:trPr>
          <w:jc w:val="center"/>
        </w:trPr>
        <w:tc>
          <w:tcPr>
            <w:tcW w:w="0" w:type="auto"/>
          </w:tcPr>
          <w:p w14:paraId="2AD48FB9" w14:textId="77777777" w:rsidR="008D48BE" w:rsidRDefault="008D48BE">
            <w:pPr>
              <w:pStyle w:val="TAL"/>
            </w:pPr>
          </w:p>
        </w:tc>
      </w:tr>
      <w:tr w:rsidR="008D48BE" w14:paraId="7F65A027" w14:textId="77777777">
        <w:trPr>
          <w:jc w:val="center"/>
        </w:trPr>
        <w:tc>
          <w:tcPr>
            <w:tcW w:w="0" w:type="auto"/>
          </w:tcPr>
          <w:p w14:paraId="3DE46E3B" w14:textId="77777777" w:rsidR="008D48BE" w:rsidRDefault="008D48BE">
            <w:pPr>
              <w:pStyle w:val="TAL"/>
            </w:pPr>
          </w:p>
        </w:tc>
      </w:tr>
    </w:tbl>
    <w:p w14:paraId="78BDE662" w14:textId="77777777" w:rsidR="008D48BE" w:rsidRDefault="008D48BE"/>
    <w:p w14:paraId="283C454C" w14:textId="77777777" w:rsidR="008D48BE" w:rsidRDefault="008D48BE"/>
    <w:sectPr w:rsidR="008D48BE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oNotDisplayPageBoundaries/>
  <w:proofState w:spelling="clean"/>
  <w:linkStyle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5316"/>
    <w:rsid w:val="00037C06"/>
    <w:rsid w:val="00044DAE"/>
    <w:rsid w:val="000458E9"/>
    <w:rsid w:val="00050F8A"/>
    <w:rsid w:val="00052BF8"/>
    <w:rsid w:val="00057116"/>
    <w:rsid w:val="00064CB2"/>
    <w:rsid w:val="00066954"/>
    <w:rsid w:val="00067741"/>
    <w:rsid w:val="00072A56"/>
    <w:rsid w:val="00075FF4"/>
    <w:rsid w:val="00082CCB"/>
    <w:rsid w:val="000849D1"/>
    <w:rsid w:val="00090D8C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58FA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605E8"/>
    <w:rsid w:val="00171925"/>
    <w:rsid w:val="00172A27"/>
    <w:rsid w:val="00173998"/>
    <w:rsid w:val="00174617"/>
    <w:rsid w:val="001759A7"/>
    <w:rsid w:val="001808F9"/>
    <w:rsid w:val="001A4192"/>
    <w:rsid w:val="001A49D3"/>
    <w:rsid w:val="001B11B4"/>
    <w:rsid w:val="001B39A9"/>
    <w:rsid w:val="001B63FD"/>
    <w:rsid w:val="001C5C86"/>
    <w:rsid w:val="001C718D"/>
    <w:rsid w:val="001E14C4"/>
    <w:rsid w:val="001F06BD"/>
    <w:rsid w:val="001F53A4"/>
    <w:rsid w:val="001F7EB4"/>
    <w:rsid w:val="002000C2"/>
    <w:rsid w:val="00205F25"/>
    <w:rsid w:val="00207854"/>
    <w:rsid w:val="0021639B"/>
    <w:rsid w:val="00220F81"/>
    <w:rsid w:val="00221B1E"/>
    <w:rsid w:val="002226C1"/>
    <w:rsid w:val="002374C3"/>
    <w:rsid w:val="00240DCD"/>
    <w:rsid w:val="0024786B"/>
    <w:rsid w:val="00251D80"/>
    <w:rsid w:val="00252E90"/>
    <w:rsid w:val="00254FB5"/>
    <w:rsid w:val="002640E5"/>
    <w:rsid w:val="0026436F"/>
    <w:rsid w:val="0026606E"/>
    <w:rsid w:val="00266822"/>
    <w:rsid w:val="00276403"/>
    <w:rsid w:val="00282F53"/>
    <w:rsid w:val="002A4A13"/>
    <w:rsid w:val="002C1C50"/>
    <w:rsid w:val="002C3F21"/>
    <w:rsid w:val="002D45A3"/>
    <w:rsid w:val="002E1B00"/>
    <w:rsid w:val="002E6A7D"/>
    <w:rsid w:val="002E7A9E"/>
    <w:rsid w:val="002F10D1"/>
    <w:rsid w:val="002F3C41"/>
    <w:rsid w:val="002F6C5C"/>
    <w:rsid w:val="0030045C"/>
    <w:rsid w:val="0031234A"/>
    <w:rsid w:val="003205AD"/>
    <w:rsid w:val="00321D5E"/>
    <w:rsid w:val="003242AF"/>
    <w:rsid w:val="0033027D"/>
    <w:rsid w:val="00335FB2"/>
    <w:rsid w:val="00344158"/>
    <w:rsid w:val="00347B74"/>
    <w:rsid w:val="003512F3"/>
    <w:rsid w:val="00352197"/>
    <w:rsid w:val="003521FA"/>
    <w:rsid w:val="0035457C"/>
    <w:rsid w:val="00355CB6"/>
    <w:rsid w:val="00366257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F04C7"/>
    <w:rsid w:val="003F268E"/>
    <w:rsid w:val="003F4365"/>
    <w:rsid w:val="003F7142"/>
    <w:rsid w:val="003F7B3D"/>
    <w:rsid w:val="0040240E"/>
    <w:rsid w:val="00411698"/>
    <w:rsid w:val="00414164"/>
    <w:rsid w:val="0041789B"/>
    <w:rsid w:val="00423139"/>
    <w:rsid w:val="004260A5"/>
    <w:rsid w:val="00432283"/>
    <w:rsid w:val="0043745F"/>
    <w:rsid w:val="00437F58"/>
    <w:rsid w:val="0044029F"/>
    <w:rsid w:val="00440BC9"/>
    <w:rsid w:val="00441013"/>
    <w:rsid w:val="00454609"/>
    <w:rsid w:val="00454D61"/>
    <w:rsid w:val="00455DE4"/>
    <w:rsid w:val="0048267C"/>
    <w:rsid w:val="00486147"/>
    <w:rsid w:val="004876B9"/>
    <w:rsid w:val="00493A79"/>
    <w:rsid w:val="00495840"/>
    <w:rsid w:val="00495CD8"/>
    <w:rsid w:val="004977DD"/>
    <w:rsid w:val="004A40BE"/>
    <w:rsid w:val="004A6A60"/>
    <w:rsid w:val="004B5ADE"/>
    <w:rsid w:val="004C0726"/>
    <w:rsid w:val="004C594F"/>
    <w:rsid w:val="004C634D"/>
    <w:rsid w:val="004C6DB2"/>
    <w:rsid w:val="004D24B9"/>
    <w:rsid w:val="004E2CE2"/>
    <w:rsid w:val="004E5172"/>
    <w:rsid w:val="004E6F8A"/>
    <w:rsid w:val="004F686A"/>
    <w:rsid w:val="00501091"/>
    <w:rsid w:val="00502CD2"/>
    <w:rsid w:val="00504E33"/>
    <w:rsid w:val="0052789F"/>
    <w:rsid w:val="00527E55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2A75"/>
    <w:rsid w:val="00597559"/>
    <w:rsid w:val="00597F49"/>
    <w:rsid w:val="005A032D"/>
    <w:rsid w:val="005B717E"/>
    <w:rsid w:val="005C29F7"/>
    <w:rsid w:val="005C4F58"/>
    <w:rsid w:val="005C5E8D"/>
    <w:rsid w:val="005C5F63"/>
    <w:rsid w:val="005C78F2"/>
    <w:rsid w:val="005D057C"/>
    <w:rsid w:val="005D3FEC"/>
    <w:rsid w:val="005D44BE"/>
    <w:rsid w:val="005E088B"/>
    <w:rsid w:val="00611EC4"/>
    <w:rsid w:val="00612542"/>
    <w:rsid w:val="006146D2"/>
    <w:rsid w:val="00616EFD"/>
    <w:rsid w:val="00620B3F"/>
    <w:rsid w:val="006239E7"/>
    <w:rsid w:val="006254C4"/>
    <w:rsid w:val="006323BE"/>
    <w:rsid w:val="00636C66"/>
    <w:rsid w:val="006418C6"/>
    <w:rsid w:val="00641ED8"/>
    <w:rsid w:val="00654893"/>
    <w:rsid w:val="006633A4"/>
    <w:rsid w:val="00667DD2"/>
    <w:rsid w:val="00671BBB"/>
    <w:rsid w:val="00675D6A"/>
    <w:rsid w:val="00682237"/>
    <w:rsid w:val="006913AB"/>
    <w:rsid w:val="0069259E"/>
    <w:rsid w:val="0069611B"/>
    <w:rsid w:val="006A0EF8"/>
    <w:rsid w:val="006A45BA"/>
    <w:rsid w:val="006A4D91"/>
    <w:rsid w:val="006B17DC"/>
    <w:rsid w:val="006B4280"/>
    <w:rsid w:val="006B4B1C"/>
    <w:rsid w:val="006B6EAA"/>
    <w:rsid w:val="006C4991"/>
    <w:rsid w:val="006C49C4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701C33"/>
    <w:rsid w:val="00706A1A"/>
    <w:rsid w:val="00707673"/>
    <w:rsid w:val="007162BE"/>
    <w:rsid w:val="00722267"/>
    <w:rsid w:val="00742C60"/>
    <w:rsid w:val="00746F46"/>
    <w:rsid w:val="0075252A"/>
    <w:rsid w:val="0076388B"/>
    <w:rsid w:val="00764B84"/>
    <w:rsid w:val="00765028"/>
    <w:rsid w:val="00770FE2"/>
    <w:rsid w:val="0078034D"/>
    <w:rsid w:val="00790BCC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7E14"/>
    <w:rsid w:val="007D03D2"/>
    <w:rsid w:val="007D16E9"/>
    <w:rsid w:val="007D1AB2"/>
    <w:rsid w:val="007D36CF"/>
    <w:rsid w:val="007D4E79"/>
    <w:rsid w:val="007E0A0F"/>
    <w:rsid w:val="007E23D8"/>
    <w:rsid w:val="007F522E"/>
    <w:rsid w:val="007F7421"/>
    <w:rsid w:val="008016EA"/>
    <w:rsid w:val="00801F7F"/>
    <w:rsid w:val="00813063"/>
    <w:rsid w:val="00813C1F"/>
    <w:rsid w:val="00834A60"/>
    <w:rsid w:val="00863E89"/>
    <w:rsid w:val="008713C5"/>
    <w:rsid w:val="00872B3B"/>
    <w:rsid w:val="00882218"/>
    <w:rsid w:val="0088222A"/>
    <w:rsid w:val="008835FC"/>
    <w:rsid w:val="008901F6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C0E78"/>
    <w:rsid w:val="008C537F"/>
    <w:rsid w:val="008D48BE"/>
    <w:rsid w:val="008D658B"/>
    <w:rsid w:val="0090384C"/>
    <w:rsid w:val="00905D8B"/>
    <w:rsid w:val="00907B03"/>
    <w:rsid w:val="00912EB0"/>
    <w:rsid w:val="00922EC0"/>
    <w:rsid w:val="00922FCB"/>
    <w:rsid w:val="00923054"/>
    <w:rsid w:val="00932346"/>
    <w:rsid w:val="00933F45"/>
    <w:rsid w:val="00935CB0"/>
    <w:rsid w:val="009428A9"/>
    <w:rsid w:val="009437A2"/>
    <w:rsid w:val="00944B28"/>
    <w:rsid w:val="00953E83"/>
    <w:rsid w:val="00957CC4"/>
    <w:rsid w:val="009671C1"/>
    <w:rsid w:val="00967838"/>
    <w:rsid w:val="00972BB8"/>
    <w:rsid w:val="00975750"/>
    <w:rsid w:val="009806C4"/>
    <w:rsid w:val="00982CD6"/>
    <w:rsid w:val="00984D8C"/>
    <w:rsid w:val="00985B73"/>
    <w:rsid w:val="009870A7"/>
    <w:rsid w:val="00992266"/>
    <w:rsid w:val="00994A54"/>
    <w:rsid w:val="0099544C"/>
    <w:rsid w:val="00997273"/>
    <w:rsid w:val="009A0B51"/>
    <w:rsid w:val="009A3A31"/>
    <w:rsid w:val="009A3BC4"/>
    <w:rsid w:val="009A527F"/>
    <w:rsid w:val="009A6092"/>
    <w:rsid w:val="009B0CD4"/>
    <w:rsid w:val="009B1936"/>
    <w:rsid w:val="009B314C"/>
    <w:rsid w:val="009B493F"/>
    <w:rsid w:val="009C2977"/>
    <w:rsid w:val="009C2DCC"/>
    <w:rsid w:val="009C5924"/>
    <w:rsid w:val="009C679B"/>
    <w:rsid w:val="009D27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9081F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E25BF"/>
    <w:rsid w:val="00AE2683"/>
    <w:rsid w:val="00AF0C13"/>
    <w:rsid w:val="00B01906"/>
    <w:rsid w:val="00B01ACB"/>
    <w:rsid w:val="00B03AF5"/>
    <w:rsid w:val="00B03C01"/>
    <w:rsid w:val="00B078D6"/>
    <w:rsid w:val="00B1248D"/>
    <w:rsid w:val="00B14709"/>
    <w:rsid w:val="00B24105"/>
    <w:rsid w:val="00B2743D"/>
    <w:rsid w:val="00B3015C"/>
    <w:rsid w:val="00B344D8"/>
    <w:rsid w:val="00B41EB4"/>
    <w:rsid w:val="00B55FA0"/>
    <w:rsid w:val="00B567D1"/>
    <w:rsid w:val="00B73B4C"/>
    <w:rsid w:val="00B73F75"/>
    <w:rsid w:val="00B76C2A"/>
    <w:rsid w:val="00B847CC"/>
    <w:rsid w:val="00B8483E"/>
    <w:rsid w:val="00B946CD"/>
    <w:rsid w:val="00B95F82"/>
    <w:rsid w:val="00B96481"/>
    <w:rsid w:val="00B97A76"/>
    <w:rsid w:val="00BA3A53"/>
    <w:rsid w:val="00BA3C54"/>
    <w:rsid w:val="00BA4095"/>
    <w:rsid w:val="00BA5B43"/>
    <w:rsid w:val="00BA5F06"/>
    <w:rsid w:val="00BB2BFA"/>
    <w:rsid w:val="00BB5EBF"/>
    <w:rsid w:val="00BB7731"/>
    <w:rsid w:val="00BC642A"/>
    <w:rsid w:val="00BF7C9D"/>
    <w:rsid w:val="00C01E8C"/>
    <w:rsid w:val="00C02DF6"/>
    <w:rsid w:val="00C03E01"/>
    <w:rsid w:val="00C20861"/>
    <w:rsid w:val="00C209B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C8D"/>
    <w:rsid w:val="00C5591F"/>
    <w:rsid w:val="00C57C50"/>
    <w:rsid w:val="00C631C8"/>
    <w:rsid w:val="00C715CA"/>
    <w:rsid w:val="00C7495D"/>
    <w:rsid w:val="00C77CE9"/>
    <w:rsid w:val="00CA0968"/>
    <w:rsid w:val="00CA168E"/>
    <w:rsid w:val="00CA4002"/>
    <w:rsid w:val="00CB0647"/>
    <w:rsid w:val="00CB4236"/>
    <w:rsid w:val="00CC3442"/>
    <w:rsid w:val="00CC72A4"/>
    <w:rsid w:val="00CD3153"/>
    <w:rsid w:val="00CF06FA"/>
    <w:rsid w:val="00CF435B"/>
    <w:rsid w:val="00CF6810"/>
    <w:rsid w:val="00D06117"/>
    <w:rsid w:val="00D11559"/>
    <w:rsid w:val="00D24760"/>
    <w:rsid w:val="00D259B1"/>
    <w:rsid w:val="00D31CC8"/>
    <w:rsid w:val="00D32678"/>
    <w:rsid w:val="00D433C2"/>
    <w:rsid w:val="00D46F41"/>
    <w:rsid w:val="00D521C1"/>
    <w:rsid w:val="00D5554A"/>
    <w:rsid w:val="00D71F40"/>
    <w:rsid w:val="00D77416"/>
    <w:rsid w:val="00D80FC6"/>
    <w:rsid w:val="00D82967"/>
    <w:rsid w:val="00D85AA5"/>
    <w:rsid w:val="00D8707A"/>
    <w:rsid w:val="00D94917"/>
    <w:rsid w:val="00DA60FB"/>
    <w:rsid w:val="00DA74F3"/>
    <w:rsid w:val="00DB0480"/>
    <w:rsid w:val="00DB69F3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DBF"/>
    <w:rsid w:val="00E0213F"/>
    <w:rsid w:val="00E033E0"/>
    <w:rsid w:val="00E10269"/>
    <w:rsid w:val="00E1026B"/>
    <w:rsid w:val="00E13CB2"/>
    <w:rsid w:val="00E20074"/>
    <w:rsid w:val="00E20C37"/>
    <w:rsid w:val="00E3105E"/>
    <w:rsid w:val="00E41A6C"/>
    <w:rsid w:val="00E42F88"/>
    <w:rsid w:val="00E44418"/>
    <w:rsid w:val="00E52C2E"/>
    <w:rsid w:val="00E52C57"/>
    <w:rsid w:val="00E57E7D"/>
    <w:rsid w:val="00E6359B"/>
    <w:rsid w:val="00E6488C"/>
    <w:rsid w:val="00E70355"/>
    <w:rsid w:val="00E71ADD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53D0"/>
    <w:rsid w:val="00EA7C5F"/>
    <w:rsid w:val="00EB07D7"/>
    <w:rsid w:val="00EB2B51"/>
    <w:rsid w:val="00EB59F8"/>
    <w:rsid w:val="00EC26A7"/>
    <w:rsid w:val="00EC3039"/>
    <w:rsid w:val="00EC5235"/>
    <w:rsid w:val="00ED6B03"/>
    <w:rsid w:val="00ED7A5B"/>
    <w:rsid w:val="00EE0A3F"/>
    <w:rsid w:val="00EF1B96"/>
    <w:rsid w:val="00EF6C75"/>
    <w:rsid w:val="00F07C92"/>
    <w:rsid w:val="00F138AB"/>
    <w:rsid w:val="00F14B43"/>
    <w:rsid w:val="00F203C7"/>
    <w:rsid w:val="00F215E2"/>
    <w:rsid w:val="00F21E3F"/>
    <w:rsid w:val="00F23E0B"/>
    <w:rsid w:val="00F269E0"/>
    <w:rsid w:val="00F278B5"/>
    <w:rsid w:val="00F41A27"/>
    <w:rsid w:val="00F4338D"/>
    <w:rsid w:val="00F440D3"/>
    <w:rsid w:val="00F446AC"/>
    <w:rsid w:val="00F46EAF"/>
    <w:rsid w:val="00F5774F"/>
    <w:rsid w:val="00F607B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C0804"/>
    <w:rsid w:val="00FC3B6D"/>
    <w:rsid w:val="00FD3A4E"/>
    <w:rsid w:val="00FD7E2C"/>
    <w:rsid w:val="00FE0A9C"/>
    <w:rsid w:val="00FE0C66"/>
    <w:rsid w:val="00FF0A05"/>
    <w:rsid w:val="00FF3F0C"/>
    <w:rsid w:val="00FF5175"/>
    <w:rsid w:val="00FF6E7D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E46C12"/>
    <w:rsid w:val="0A3F005D"/>
    <w:rsid w:val="0AD836BA"/>
    <w:rsid w:val="0C830617"/>
    <w:rsid w:val="0CCC75DC"/>
    <w:rsid w:val="0D1801E2"/>
    <w:rsid w:val="0DE71F83"/>
    <w:rsid w:val="0EA019D1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47B639B"/>
    <w:rsid w:val="449F1AB0"/>
    <w:rsid w:val="45493850"/>
    <w:rsid w:val="474B6231"/>
    <w:rsid w:val="47D6123E"/>
    <w:rsid w:val="49A01175"/>
    <w:rsid w:val="4BBD1ABB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CF8668E"/>
  <w15:docId w15:val="{59993639-5DCA-FA43-A276-5E67C3FB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0F8A"/>
    <w:rPr>
      <w:rFonts w:asciiTheme="minorHAnsi" w:eastAsiaTheme="minorEastAsia" w:hAnsiTheme="minorHAnsi" w:cstheme="minorBidi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0F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0F8A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rPr>
      <w:i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</w:pPr>
    <w:rPr>
      <w:rFonts w:ascii="Arial" w:hAnsi="Arial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Normal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List5"/>
    <w:qFormat/>
  </w:style>
  <w:style w:type="paragraph" w:customStyle="1" w:styleId="B4">
    <w:name w:val="B4"/>
    <w:basedOn w:val="List4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Normal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Lis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List3"/>
    <w:qFormat/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BodyText"/>
    <w:qFormat/>
    <w:pPr>
      <w:spacing w:after="120"/>
      <w:ind w:left="1440" w:hanging="1440"/>
      <w:jc w:val="both"/>
    </w:pPr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WorkItem/WorkItemDetails.aspx?workitemId=84019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1342</Words>
  <Characters>6889</Characters>
  <Application>Microsoft Office Word</Application>
  <DocSecurity>0</DocSecurity>
  <Lines>335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HuNan-CMCC</cp:lastModifiedBy>
  <cp:revision>4</cp:revision>
  <cp:lastPrinted>2000-02-29T10:31:00Z</cp:lastPrinted>
  <dcterms:created xsi:type="dcterms:W3CDTF">2023-12-06T08:23:00Z</dcterms:created>
  <dcterms:modified xsi:type="dcterms:W3CDTF">2023-12-06T08:30:00Z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</Properties>
</file>